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B5703" w14:textId="745B3237" w:rsidR="00390DEB" w:rsidRPr="00F25689" w:rsidRDefault="00610E4E" w:rsidP="00D8676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ИНФОРМАЦИЯ</w:t>
      </w:r>
    </w:p>
    <w:p w14:paraId="0927280C" w14:textId="43B5A9C0" w:rsidR="00F25689" w:rsidRDefault="00610E4E" w:rsidP="00D86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F25689" w:rsidRPr="00F256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ходе реализации национальных проектов на территории Республики Дагестан за I</w:t>
      </w:r>
      <w:r w:rsidR="002A41C5" w:rsidRPr="00F256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II </w:t>
      </w:r>
      <w:r w:rsidR="007F76ED">
        <w:rPr>
          <w:rFonts w:ascii="Times New Roman" w:hAnsi="Times New Roman" w:cs="Times New Roman"/>
          <w:b/>
          <w:sz w:val="28"/>
          <w:szCs w:val="28"/>
          <w:lang w:eastAsia="ru-RU"/>
        </w:rPr>
        <w:t>кварт</w:t>
      </w:r>
      <w:r w:rsidR="003E1CFF">
        <w:rPr>
          <w:rFonts w:ascii="Times New Roman" w:hAnsi="Times New Roman" w:cs="Times New Roman"/>
          <w:b/>
          <w:sz w:val="28"/>
          <w:szCs w:val="28"/>
          <w:lang w:eastAsia="ru-RU"/>
        </w:rPr>
        <w:t>ал</w:t>
      </w:r>
      <w:r w:rsidR="006735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2023 года</w:t>
      </w:r>
    </w:p>
    <w:p w14:paraId="03194F85" w14:textId="77777777" w:rsidR="00D86769" w:rsidRPr="00F25689" w:rsidRDefault="00D86769" w:rsidP="00D86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A5F7168" w14:textId="68039CF3" w:rsidR="00390DEB" w:rsidRPr="00F25689" w:rsidRDefault="00390DEB" w:rsidP="00352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реализации Указа Президента Российской Федерации от 7 мая 2018 г</w:t>
      </w:r>
      <w:r w:rsidR="001D57D2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204 «О национальных целях и стратегических задачах развития Российской Федерации на период до 2024 года» в 202</w:t>
      </w:r>
      <w:r w:rsidR="00E063F2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 Республике Дагестан </w:t>
      </w:r>
      <w:r w:rsidR="00C057CF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реализу</w:t>
      </w:r>
      <w:r w:rsidR="003E1CFF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C057CF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тся 5</w:t>
      </w:r>
      <w:r w:rsidR="007F0337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AD3923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региональных</w:t>
      </w:r>
      <w:r w:rsidR="006F0825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</w:t>
      </w:r>
      <w:r w:rsidR="00B73919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1</w:t>
      </w:r>
      <w:r w:rsidR="006F0825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национальных проектов: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«Демография»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«Здравоохранение»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«Образование»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«Жилье и городская среда»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«Экология»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«Безопасные качественные дороги»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«Производительность труда»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«Наука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университеты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«Цифровая экономика»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«Культура»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«Малое и среднее предпринимательство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поддержка предпринимательской инициативы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«Международная кооперация и экспорт»</w:t>
      </w:r>
      <w:r w:rsidR="006F0825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«Туризм и индустрия гостеприимства»</w:t>
      </w:r>
      <w:r w:rsidR="00C8552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A8E8DBE" w14:textId="51CE3BE2" w:rsidR="00390DEB" w:rsidRPr="00F25689" w:rsidRDefault="00390DEB" w:rsidP="00352B2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b/>
          <w:sz w:val="28"/>
          <w:szCs w:val="28"/>
        </w:rPr>
        <w:t>Общий объем финансирования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по всем региональным проектам Республики Дагестан</w:t>
      </w:r>
      <w:r w:rsidR="00F25689" w:rsidRPr="00F25689">
        <w:rPr>
          <w:rFonts w:ascii="Times New Roman" w:eastAsia="Calibri" w:hAnsi="Times New Roman" w:cs="Times New Roman"/>
          <w:sz w:val="28"/>
          <w:szCs w:val="28"/>
        </w:rPr>
        <w:t xml:space="preserve"> по состоянию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689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="008A665F"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1CF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6F5D"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1CFF">
        <w:rPr>
          <w:rFonts w:ascii="Times New Roman" w:eastAsia="Calibri" w:hAnsi="Times New Roman" w:cs="Times New Roman"/>
          <w:b/>
          <w:sz w:val="28"/>
          <w:szCs w:val="28"/>
        </w:rPr>
        <w:t>октября</w:t>
      </w:r>
      <w:r w:rsidR="00A06F5D"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B92913" w:rsidRPr="00F2568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A06F5D" w:rsidRPr="00F2568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D3923" w:rsidRPr="00F25689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3A7D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8A665F" w:rsidRPr="00F2568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F7A77" w:rsidRPr="00F25689">
        <w:rPr>
          <w:rFonts w:ascii="Times New Roman" w:eastAsia="Calibri" w:hAnsi="Times New Roman" w:cs="Times New Roman"/>
          <w:b/>
          <w:sz w:val="28"/>
          <w:szCs w:val="28"/>
        </w:rPr>
        <w:t>8,</w:t>
      </w:r>
      <w:r w:rsidR="00863A7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млрд рублей</w:t>
      </w:r>
      <w:r w:rsidR="001D57D2" w:rsidRPr="00F25689">
        <w:rPr>
          <w:rFonts w:ascii="Times New Roman" w:eastAsia="Calibri" w:hAnsi="Times New Roman" w:cs="Times New Roman"/>
          <w:sz w:val="28"/>
          <w:szCs w:val="28"/>
        </w:rPr>
        <w:t>,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57D2" w:rsidRPr="00F25689">
        <w:rPr>
          <w:rFonts w:ascii="Times New Roman" w:eastAsia="Calibri" w:hAnsi="Times New Roman" w:cs="Times New Roman"/>
          <w:sz w:val="28"/>
          <w:szCs w:val="28"/>
        </w:rPr>
        <w:t>и</w:t>
      </w:r>
      <w:r w:rsidRPr="00F25689">
        <w:rPr>
          <w:rFonts w:ascii="Times New Roman" w:eastAsia="Calibri" w:hAnsi="Times New Roman" w:cs="Times New Roman"/>
          <w:sz w:val="28"/>
          <w:szCs w:val="28"/>
        </w:rPr>
        <w:t>з них:</w:t>
      </w:r>
    </w:p>
    <w:p w14:paraId="09E083EC" w14:textId="13612FE9" w:rsidR="00390DEB" w:rsidRPr="00F25689" w:rsidRDefault="008A665F" w:rsidP="00352B2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>1</w:t>
      </w:r>
      <w:r w:rsidR="00A06F5D" w:rsidRPr="00F25689">
        <w:rPr>
          <w:rFonts w:ascii="Times New Roman" w:eastAsia="Calibri" w:hAnsi="Times New Roman" w:cs="Times New Roman"/>
          <w:sz w:val="28"/>
          <w:szCs w:val="28"/>
        </w:rPr>
        <w:t>9</w:t>
      </w:r>
      <w:r w:rsidRPr="00F25689">
        <w:rPr>
          <w:rFonts w:ascii="Times New Roman" w:eastAsia="Calibri" w:hAnsi="Times New Roman" w:cs="Times New Roman"/>
          <w:sz w:val="28"/>
          <w:szCs w:val="28"/>
        </w:rPr>
        <w:t>,</w:t>
      </w:r>
      <w:r w:rsidR="00863A7D">
        <w:rPr>
          <w:rFonts w:ascii="Times New Roman" w:eastAsia="Calibri" w:hAnsi="Times New Roman" w:cs="Times New Roman"/>
          <w:sz w:val="28"/>
          <w:szCs w:val="28"/>
        </w:rPr>
        <w:t>1</w:t>
      </w:r>
      <w:r w:rsidR="00EA107D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DEB" w:rsidRPr="00F25689">
        <w:rPr>
          <w:rFonts w:ascii="Times New Roman" w:eastAsia="Calibri" w:hAnsi="Times New Roman" w:cs="Times New Roman"/>
          <w:sz w:val="28"/>
          <w:szCs w:val="28"/>
        </w:rPr>
        <w:t>млрд рублей – средства федерального бюджета;</w:t>
      </w:r>
    </w:p>
    <w:p w14:paraId="0531BCAB" w14:textId="307439FF" w:rsidR="00390DEB" w:rsidRPr="00F25689" w:rsidRDefault="00AE72A4" w:rsidP="00352B2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>6,</w:t>
      </w:r>
      <w:r w:rsidR="00863A7D">
        <w:rPr>
          <w:rFonts w:ascii="Times New Roman" w:eastAsia="Calibri" w:hAnsi="Times New Roman" w:cs="Times New Roman"/>
          <w:sz w:val="28"/>
          <w:szCs w:val="28"/>
        </w:rPr>
        <w:t>4</w:t>
      </w:r>
      <w:r w:rsidR="00390DEB" w:rsidRPr="00F25689">
        <w:rPr>
          <w:rFonts w:ascii="Times New Roman" w:eastAsia="Calibri" w:hAnsi="Times New Roman" w:cs="Times New Roman"/>
          <w:sz w:val="28"/>
          <w:szCs w:val="28"/>
        </w:rPr>
        <w:t xml:space="preserve"> млрд рублей – средства республиканского бюджета;</w:t>
      </w:r>
    </w:p>
    <w:p w14:paraId="601FADFB" w14:textId="59939C55" w:rsidR="00390DEB" w:rsidRPr="00F25689" w:rsidRDefault="008A665F" w:rsidP="00352B2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>3</w:t>
      </w:r>
      <w:r w:rsidR="00F12E4C" w:rsidRPr="00F25689">
        <w:rPr>
          <w:rFonts w:ascii="Times New Roman" w:eastAsia="Calibri" w:hAnsi="Times New Roman" w:cs="Times New Roman"/>
          <w:sz w:val="28"/>
          <w:szCs w:val="28"/>
        </w:rPr>
        <w:t>,</w:t>
      </w:r>
      <w:r w:rsidR="00F224AB">
        <w:rPr>
          <w:rFonts w:ascii="Times New Roman" w:eastAsia="Calibri" w:hAnsi="Times New Roman" w:cs="Times New Roman"/>
          <w:sz w:val="28"/>
          <w:szCs w:val="28"/>
        </w:rPr>
        <w:t>4</w:t>
      </w:r>
      <w:r w:rsidR="00390DEB" w:rsidRPr="00F25689">
        <w:rPr>
          <w:rFonts w:ascii="Times New Roman" w:eastAsia="Calibri" w:hAnsi="Times New Roman" w:cs="Times New Roman"/>
          <w:sz w:val="28"/>
          <w:szCs w:val="28"/>
        </w:rPr>
        <w:t xml:space="preserve"> млрд рублей – иные источники.</w:t>
      </w:r>
    </w:p>
    <w:p w14:paraId="3A62696D" w14:textId="55A5F521" w:rsidR="00390DEB" w:rsidRPr="00F25689" w:rsidRDefault="00390DEB" w:rsidP="00352B2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b/>
          <w:sz w:val="28"/>
          <w:szCs w:val="28"/>
        </w:rPr>
        <w:t>Кассовое исполнение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по состоянию на </w:t>
      </w:r>
      <w:r w:rsidR="00F224A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224AB"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24AB">
        <w:rPr>
          <w:rFonts w:ascii="Times New Roman" w:eastAsia="Calibri" w:hAnsi="Times New Roman" w:cs="Times New Roman"/>
          <w:b/>
          <w:sz w:val="28"/>
          <w:szCs w:val="28"/>
        </w:rPr>
        <w:t>октября</w:t>
      </w:r>
      <w:r w:rsidR="00F224AB"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3568"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2023 </w:t>
      </w:r>
      <w:r w:rsidRPr="00F25689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1D57D2" w:rsidRPr="00F2568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BC18EC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2A4" w:rsidRPr="00F2568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224A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AE72A4" w:rsidRPr="00F25689">
        <w:rPr>
          <w:rFonts w:ascii="Times New Roman" w:eastAsia="Calibri" w:hAnsi="Times New Roman" w:cs="Times New Roman"/>
          <w:b/>
          <w:sz w:val="28"/>
          <w:szCs w:val="28"/>
        </w:rPr>
        <w:t>,7</w:t>
      </w:r>
      <w:r w:rsidR="00C41DBD"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665F" w:rsidRPr="00F25689">
        <w:rPr>
          <w:rFonts w:ascii="Times New Roman" w:eastAsia="Calibri" w:hAnsi="Times New Roman" w:cs="Times New Roman"/>
          <w:b/>
          <w:sz w:val="28"/>
          <w:szCs w:val="28"/>
        </w:rPr>
        <w:t>млрд</w:t>
      </w:r>
      <w:r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рублей</w:t>
      </w:r>
      <w:r w:rsidRPr="00F25689">
        <w:rPr>
          <w:rFonts w:ascii="Times New Roman" w:eastAsia="Calibri" w:hAnsi="Times New Roman" w:cs="Times New Roman"/>
          <w:sz w:val="28"/>
          <w:szCs w:val="28"/>
        </w:rPr>
        <w:t>, что составляет</w:t>
      </w:r>
      <w:r w:rsidR="009E5A27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4AB" w:rsidRPr="00F224AB">
        <w:rPr>
          <w:rFonts w:ascii="Times New Roman" w:eastAsia="Calibri" w:hAnsi="Times New Roman" w:cs="Times New Roman"/>
          <w:b/>
          <w:sz w:val="28"/>
          <w:szCs w:val="28"/>
        </w:rPr>
        <w:t>64,7</w:t>
      </w:r>
      <w:r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F0825" w:rsidRPr="00F25689">
        <w:rPr>
          <w:rFonts w:ascii="Times New Roman" w:eastAsia="Calibri" w:hAnsi="Times New Roman" w:cs="Times New Roman"/>
          <w:b/>
          <w:sz w:val="28"/>
          <w:szCs w:val="28"/>
        </w:rPr>
        <w:t>проц.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45192978"/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от общего объема </w:t>
      </w:r>
      <w:r w:rsidR="006F0825" w:rsidRPr="00F25689">
        <w:rPr>
          <w:rFonts w:ascii="Times New Roman" w:eastAsia="Calibri" w:hAnsi="Times New Roman" w:cs="Times New Roman"/>
          <w:sz w:val="28"/>
          <w:szCs w:val="28"/>
        </w:rPr>
        <w:t>утвержденных значений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bookmarkEnd w:id="0"/>
    <w:p w14:paraId="0D9E07E8" w14:textId="77777777" w:rsidR="0089197D" w:rsidRPr="0089197D" w:rsidRDefault="0089197D" w:rsidP="0089197D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89197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Всего по национальным проектам в 2023 году </w:t>
      </w:r>
      <w:r w:rsidRPr="0089197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запланировано заключение </w:t>
      </w:r>
      <w:r w:rsidRPr="008919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1 557 </w:t>
      </w:r>
      <w:r w:rsidRPr="0089197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контрактов (договоров), </w:t>
      </w:r>
      <w:r w:rsidRPr="0089197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из которых по состоянию на </w:t>
      </w:r>
      <w:r w:rsidRPr="0089197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br/>
        <w:t>5 октября 2023 года</w:t>
      </w:r>
      <w:r w:rsidRPr="0089197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заключены 1081, или 69,4 % </w:t>
      </w:r>
      <w:r w:rsidRPr="0089197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на</w:t>
      </w:r>
      <w:r w:rsidRPr="0089197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</w:t>
      </w:r>
      <w:r w:rsidRPr="0089197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сумму</w:t>
      </w:r>
      <w:r w:rsidRPr="0089197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19,4 млрд рублей. </w:t>
      </w:r>
    </w:p>
    <w:p w14:paraId="02A1FA85" w14:textId="073A4118" w:rsidR="0089197D" w:rsidRPr="0089197D" w:rsidRDefault="0089197D" w:rsidP="0089197D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19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Из оставшихся 476 контрактов </w:t>
      </w:r>
      <w:r w:rsidRPr="0089197D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</w:t>
      </w:r>
      <w:r w:rsidRPr="008919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353 контрактов</w:t>
      </w:r>
      <w:r w:rsidR="00856E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856EEE" w:rsidRPr="00FB3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(в том числе 328 договоров по переселению граждан </w:t>
      </w:r>
      <w:r w:rsidR="00FB3271" w:rsidRPr="00FB3271">
        <w:rPr>
          <w:rFonts w:ascii="Times New Roman" w:eastAsia="Times New Roman" w:hAnsi="Times New Roman" w:cs="Times New Roman"/>
          <w:sz w:val="28"/>
          <w:szCs w:val="28"/>
          <w:lang w:eastAsia="zh-CN"/>
        </w:rPr>
        <w:t>из аварийного жилья</w:t>
      </w:r>
      <w:r w:rsidR="00856EEE" w:rsidRPr="00FB3271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FB3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919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ожидается </w:t>
      </w:r>
      <w:r w:rsidRPr="008919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октябре 2023 года </w:t>
      </w:r>
      <w:r w:rsidRPr="0089197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(это составит 92,1 %</w:t>
      </w:r>
      <w:r w:rsidR="00FB327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от общего числа контрактов), </w:t>
      </w:r>
      <w:r w:rsidRPr="008919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 в ноябре </w:t>
      </w:r>
      <w:r w:rsidRPr="0089197D">
        <w:rPr>
          <w:rFonts w:ascii="Times New Roman" w:eastAsia="Times New Roman" w:hAnsi="Times New Roman" w:cs="Times New Roman"/>
          <w:sz w:val="28"/>
          <w:szCs w:val="28"/>
          <w:lang w:eastAsia="zh-CN"/>
        </w:rPr>
        <w:t>(ранее расторгнутый контракт на строительство школы в                                    с. Новосаситли Хасавюртовского района),</w:t>
      </w:r>
      <w:r w:rsidRPr="008919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122 </w:t>
      </w:r>
      <w:r w:rsidR="00FB327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контракта (</w:t>
      </w:r>
      <w:r w:rsidRPr="008919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договора</w:t>
      </w:r>
      <w:r w:rsidR="00FB327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  <w:r w:rsidRPr="008919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– на другие месяцы,</w:t>
      </w:r>
      <w:r w:rsidRPr="008919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том числе 113 договоров в рамках програм</w:t>
      </w:r>
      <w:r w:rsidR="00FB3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мы «Земский доктор/фельдшер» и </w:t>
      </w:r>
      <w:r w:rsidRPr="0089197D">
        <w:rPr>
          <w:rFonts w:ascii="Times New Roman" w:eastAsia="Times New Roman" w:hAnsi="Times New Roman" w:cs="Times New Roman"/>
          <w:sz w:val="28"/>
          <w:szCs w:val="28"/>
          <w:lang w:eastAsia="zh-CN"/>
        </w:rPr>
        <w:t>9 контрактов на поставку оборудования в рамках национального проекта «Здравоохранение».</w:t>
      </w:r>
    </w:p>
    <w:p w14:paraId="1B148361" w14:textId="4AB9D269" w:rsidR="0089197D" w:rsidRDefault="0089197D" w:rsidP="0089197D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89197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Для справки:</w:t>
      </w:r>
      <w:r w:rsidRPr="0089197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Если исключить оставшиеся договоры по «земскому доктору/фельдшеру» и договоры по переселению граждан (заключение объективно перенесено на поздние месяцы), то на отчетную дату законтрактовано – </w:t>
      </w:r>
      <w:r w:rsidRPr="008919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96,9 %</w:t>
      </w:r>
      <w:r w:rsidRPr="0089197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контрактов на год. </w:t>
      </w:r>
    </w:p>
    <w:p w14:paraId="6C24E8D2" w14:textId="029AF462" w:rsidR="00651D1F" w:rsidRPr="00F25689" w:rsidRDefault="00651D1F" w:rsidP="00F25689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39DB074" w14:textId="685FDA29" w:rsidR="00390DEB" w:rsidRPr="00F25689" w:rsidRDefault="00390DEB" w:rsidP="00F25689">
      <w:pPr>
        <w:numPr>
          <w:ilvl w:val="0"/>
          <w:numId w:val="18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Национальный проект «Демография»</w:t>
      </w:r>
    </w:p>
    <w:p w14:paraId="33873FB0" w14:textId="1D4AAABB" w:rsidR="00390DEB" w:rsidRPr="00F25689" w:rsidRDefault="00390DEB" w:rsidP="00F25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Национальный проект </w:t>
      </w:r>
      <w:r w:rsidRPr="00F2568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«Демография»</w:t>
      </w: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включае</w:t>
      </w:r>
      <w:r w:rsidR="00AB0862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 в себя 5 </w:t>
      </w:r>
      <w:r w:rsidR="00A804E4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региональных</w:t>
      </w:r>
      <w:r w:rsidR="00AB0862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проектов</w:t>
      </w:r>
      <w:r w:rsidR="00AD3923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66A30BD7" w14:textId="6422FB6D" w:rsidR="00F12E4C" w:rsidRPr="00F25689" w:rsidRDefault="00F12E4C" w:rsidP="00352B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Бюджет проектов на 202</w:t>
      </w:r>
      <w:r w:rsidR="009B0170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год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: всего – </w:t>
      </w:r>
      <w:r w:rsidR="009B0170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1</w:t>
      </w:r>
      <w:r w:rsidR="00B40C35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 375,75</w:t>
      </w:r>
      <w:r w:rsidR="00DC18EB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млн рублей, в том числе:</w:t>
      </w:r>
    </w:p>
    <w:p w14:paraId="180A2D32" w14:textId="72145DC9" w:rsidR="00F12E4C" w:rsidRPr="00F25689" w:rsidRDefault="008E41FD" w:rsidP="00352B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7</w:t>
      </w:r>
      <w:r w:rsidR="00B40C3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82,18</w:t>
      </w:r>
      <w:r w:rsidR="00F12E4C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млн рублей – средства федерального бюджета;</w:t>
      </w:r>
    </w:p>
    <w:p w14:paraId="597494D4" w14:textId="24B1C16B" w:rsidR="00F12E4C" w:rsidRPr="00F25689" w:rsidRDefault="00B40C35" w:rsidP="00352B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434,97</w:t>
      </w:r>
      <w:r w:rsidR="00F12E4C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млн рублей – средства республиканского бюджета</w:t>
      </w:r>
      <w:r w:rsidR="00AD3923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;</w:t>
      </w:r>
    </w:p>
    <w:p w14:paraId="687E75A9" w14:textId="2B189700" w:rsidR="00F12E4C" w:rsidRPr="00F25689" w:rsidRDefault="00BA59DE" w:rsidP="00352B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157,60</w:t>
      </w:r>
      <w:r w:rsidR="00F12E4C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млн рублей – иные источники.</w:t>
      </w:r>
    </w:p>
    <w:p w14:paraId="577AAC61" w14:textId="54236621" w:rsidR="00390DEB" w:rsidRPr="00F25689" w:rsidRDefault="00F12E4C" w:rsidP="00352B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lastRenderedPageBreak/>
        <w:t>Кассовое исполнение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по </w:t>
      </w:r>
      <w:r w:rsidR="008E41FD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состоянию на </w:t>
      </w:r>
      <w:r w:rsidR="0074665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5</w:t>
      </w:r>
      <w:r w:rsidR="00F67FB4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74665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октября</w:t>
      </w:r>
      <w:r w:rsidR="00AF73F7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202</w:t>
      </w:r>
      <w:r w:rsidR="0043063A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г</w:t>
      </w:r>
      <w:r w:rsidR="004C5136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ода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A804E4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–</w:t>
      </w:r>
      <w:r w:rsidR="006B43FF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4665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474,72</w:t>
      </w: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млн руб</w:t>
      </w:r>
      <w:r w:rsidR="00F67FB4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лей</w:t>
      </w:r>
      <w:r w:rsidR="001D57D2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,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или </w:t>
      </w:r>
      <w:r w:rsidR="00AE3BCA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34,5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2F1FEA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процент</w:t>
      </w:r>
      <w:r w:rsidR="001D57D2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а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.</w:t>
      </w:r>
      <w:r w:rsidR="004A3BEB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390DEB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Заключен</w:t>
      </w:r>
      <w:r w:rsidR="008D5A7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ы</w:t>
      </w:r>
      <w:r w:rsidR="00DC18EB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AE3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50</w:t>
      </w:r>
      <w:r w:rsidR="00C25266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контрактов из </w:t>
      </w:r>
      <w:r w:rsidR="00AE3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</w:t>
      </w:r>
      <w:r w:rsidR="0059099E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</w:t>
      </w:r>
      <w:r w:rsidR="00065846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предусмотренных</w:t>
      </w:r>
      <w:r w:rsidR="0050472E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 </w:t>
      </w:r>
      <w:r w:rsid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</w:r>
      <w:r w:rsidR="0050472E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2023 год.</w:t>
      </w:r>
      <w:r w:rsidR="00765E80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 заключены </w:t>
      </w:r>
      <w:r w:rsidR="00374FED" w:rsidRPr="00374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9 контрактов (договоров) на организацию обучения помощников по уходу, закупку оборудования для школ ухода и закупку технических средств для пунктов проката</w:t>
      </w:r>
      <w:r w:rsidR="00B33CF0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по линии </w:t>
      </w:r>
      <w:r w:rsidR="00374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Минтруда РД</w:t>
      </w:r>
      <w:r w:rsidR="0066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</w:t>
      </w:r>
      <w:r w:rsidR="00F91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66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 договоров на поставку оборудования</w:t>
      </w:r>
      <w:r w:rsidR="00B33CF0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0B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для </w:t>
      </w:r>
      <w:r w:rsidR="000B745D" w:rsidRPr="000B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ФОКа в с. Эндирей Хасавюртовского </w:t>
      </w:r>
      <w:r w:rsidR="000B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района по линии </w:t>
      </w:r>
      <w:proofErr w:type="spellStart"/>
      <w:r w:rsidR="000B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Минспорта</w:t>
      </w:r>
      <w:proofErr w:type="spellEnd"/>
      <w:r w:rsidR="000B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33CF0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РД.</w:t>
      </w:r>
    </w:p>
    <w:p w14:paraId="6CCE6794" w14:textId="319D3119" w:rsidR="002D3086" w:rsidRPr="00F25689" w:rsidRDefault="00390DEB" w:rsidP="00352B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По региональному проекту </w:t>
      </w:r>
      <w:r w:rsidRPr="00F25689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zh-CN"/>
        </w:rPr>
        <w:t>«Финансовая поддержка семей при рождении детей»</w:t>
      </w:r>
      <w:r w:rsidR="009F62F8"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2D3086"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семьям, страдающим бесплодием, органами здравоохранения за счет средств ТФОМС </w:t>
      </w:r>
      <w:r w:rsidR="00941443"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на отчетную дату </w:t>
      </w:r>
      <w:r w:rsidR="00C25266"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обеспечено выполнение </w:t>
      </w:r>
      <w:r w:rsidR="00A94B9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817</w:t>
      </w:r>
      <w:r w:rsidR="002D3086"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циклов ЭКО</w:t>
      </w:r>
      <w:r w:rsidR="00C25266"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на сумму </w:t>
      </w:r>
      <w:r w:rsidR="00A94B9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83,4</w:t>
      </w:r>
      <w:r w:rsidR="00941443"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млн рублей</w:t>
      </w:r>
      <w:r w:rsidR="002D3086"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</w:p>
    <w:p w14:paraId="19DC4A1D" w14:textId="32F7BF0C" w:rsidR="00390DEB" w:rsidRPr="00F25689" w:rsidRDefault="00AD3923" w:rsidP="00352B2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D57D2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DEB"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рамках регионального проекта </w:t>
      </w:r>
      <w:r w:rsidR="00390DEB" w:rsidRPr="00F25689">
        <w:rPr>
          <w:rFonts w:ascii="Times New Roman" w:eastAsia="Calibri" w:hAnsi="Times New Roman" w:cs="Times New Roman"/>
          <w:i/>
          <w:color w:val="00000A"/>
          <w:sz w:val="28"/>
          <w:szCs w:val="28"/>
          <w:lang w:eastAsia="zh-CN"/>
        </w:rPr>
        <w:t xml:space="preserve">«Содействие занятости» </w:t>
      </w:r>
      <w:r w:rsidRPr="00F25689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запланиро</w:t>
      </w:r>
      <w:r w:rsidR="00135021" w:rsidRPr="00F25689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вано завершение строительства 62</w:t>
      </w:r>
      <w:r w:rsidRPr="00F25689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0472E" w:rsidRPr="00F25689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дошкольных образовательных учреждений</w:t>
      </w:r>
      <w:r w:rsidRPr="00F25689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. Техническая готовность объектов </w:t>
      </w:r>
      <w:r w:rsidR="00390DEB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составляет:</w:t>
      </w:r>
    </w:p>
    <w:p w14:paraId="06EFCF6A" w14:textId="77777777" w:rsidR="000A5541" w:rsidRPr="000A5541" w:rsidRDefault="000A5541" w:rsidP="000A55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0A5541">
        <w:rPr>
          <w:rFonts w:ascii="Times New Roman" w:hAnsi="Times New Roman" w:cs="Times New Roman"/>
          <w:b/>
          <w:spacing w:val="-8"/>
          <w:sz w:val="28"/>
          <w:szCs w:val="28"/>
        </w:rPr>
        <w:t>20 детских садов на 1,95 тыс. мест для детей в возрасте от 2 мес. до 3 лет:</w:t>
      </w:r>
    </w:p>
    <w:p w14:paraId="38F4C670" w14:textId="77777777" w:rsidR="000A5541" w:rsidRPr="000A5541" w:rsidRDefault="000A5541" w:rsidP="000A55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A5541">
        <w:rPr>
          <w:rFonts w:ascii="Times New Roman" w:hAnsi="Times New Roman" w:cs="Times New Roman"/>
          <w:spacing w:val="-8"/>
          <w:sz w:val="28"/>
          <w:szCs w:val="28"/>
        </w:rPr>
        <w:t>по 19 объектам на 1830 мест завершены строительно-монтажные работы (СМР), получены заключения о соответствии и разрешения на их ввод в эксплуатацию, из них по 17 объектам на 1630 мест получены лицензии на осуществление деятельности в сфере дошкольного образования;</w:t>
      </w:r>
    </w:p>
    <w:p w14:paraId="216D819E" w14:textId="77777777" w:rsidR="000A5541" w:rsidRPr="000A5541" w:rsidRDefault="000A5541" w:rsidP="000A55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A5541">
        <w:rPr>
          <w:rFonts w:ascii="Times New Roman" w:hAnsi="Times New Roman" w:cs="Times New Roman"/>
          <w:spacing w:val="-8"/>
          <w:sz w:val="28"/>
          <w:szCs w:val="28"/>
        </w:rPr>
        <w:t>- по 1 объекту на 120 мест в с. Шамхал-Термен г. Махачкалы готовность составляет 90 % (при этом согласно протоколу совещания у Директора Департамента просвещения, высшего образования и науки Правительства Российской Федерации Т.Ю. Синюгиной от 9 июня 2023 г. № П8-18588 плановый срок ввода в эксплуатацию данного объекта – 30.08.2023 г., а согласно протоколу совещания у Главы РД с участием Заместителя Министра просвещения РФ Николаева А.В. от 13 июля 2023 г. № 25-3/5-23 плановый срок ввода в эксплуатацию данного объекта – 15.11.2023 г.).</w:t>
      </w:r>
    </w:p>
    <w:p w14:paraId="01125674" w14:textId="77777777" w:rsidR="000A5541" w:rsidRPr="00B2432E" w:rsidRDefault="000A5541" w:rsidP="000A55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2432E">
        <w:rPr>
          <w:rFonts w:ascii="Times New Roman" w:hAnsi="Times New Roman" w:cs="Times New Roman"/>
          <w:b/>
          <w:spacing w:val="-8"/>
          <w:sz w:val="28"/>
          <w:szCs w:val="28"/>
        </w:rPr>
        <w:t xml:space="preserve">детские сады на 7,64 тыс. мест для детей в возрасте от 1,5 до 3 лет: </w:t>
      </w:r>
    </w:p>
    <w:p w14:paraId="378B61A1" w14:textId="77777777" w:rsidR="000A5541" w:rsidRPr="000A5541" w:rsidRDefault="000A5541" w:rsidP="000A55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A5541">
        <w:rPr>
          <w:rFonts w:ascii="Times New Roman" w:hAnsi="Times New Roman" w:cs="Times New Roman"/>
          <w:spacing w:val="-8"/>
          <w:sz w:val="28"/>
          <w:szCs w:val="28"/>
        </w:rPr>
        <w:t>по 32 объектам на 6210 мест завершены СМР, получены заключения о соответствии и разрешения на их ввод в эксплуатацию, из них на 28 объектов на 5310 мест получены лицензии на осуществление деятельности в сфере дошкольного образования;</w:t>
      </w:r>
    </w:p>
    <w:p w14:paraId="792D2DE2" w14:textId="77777777" w:rsidR="000A5541" w:rsidRPr="000A5541" w:rsidRDefault="000A5541" w:rsidP="000A55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A5541">
        <w:rPr>
          <w:rFonts w:ascii="Times New Roman" w:hAnsi="Times New Roman" w:cs="Times New Roman"/>
          <w:spacing w:val="-8"/>
          <w:sz w:val="28"/>
          <w:szCs w:val="28"/>
        </w:rPr>
        <w:t>по 5 объектам на 940 мест готовность составляет 65-93 %;</w:t>
      </w:r>
    </w:p>
    <w:p w14:paraId="55463EF2" w14:textId="77777777" w:rsidR="000A5541" w:rsidRPr="000A5541" w:rsidRDefault="000A5541" w:rsidP="000A55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A5541">
        <w:rPr>
          <w:rFonts w:ascii="Times New Roman" w:hAnsi="Times New Roman" w:cs="Times New Roman"/>
          <w:spacing w:val="-8"/>
          <w:sz w:val="28"/>
          <w:szCs w:val="28"/>
        </w:rPr>
        <w:t>по 1 объекту на 60 мест готовность составляет 14 %. Направлено письмо в Минпросвещения России о переносе объекта на 2024 год;</w:t>
      </w:r>
    </w:p>
    <w:p w14:paraId="73BD1C50" w14:textId="02E9AFE5" w:rsidR="000A5541" w:rsidRPr="000A5541" w:rsidRDefault="000A5541" w:rsidP="000A55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A5541">
        <w:rPr>
          <w:rFonts w:ascii="Times New Roman" w:hAnsi="Times New Roman" w:cs="Times New Roman"/>
          <w:spacing w:val="-8"/>
          <w:sz w:val="28"/>
          <w:szCs w:val="28"/>
        </w:rPr>
        <w:t>по 4 объектам на 430 мест, строительство которых было начато в рамках Республиканской инвестиционной программы, готовность – 46-99 %.</w:t>
      </w:r>
    </w:p>
    <w:p w14:paraId="26D2B96A" w14:textId="3B967CDA" w:rsidR="002E19E9" w:rsidRPr="002E19E9" w:rsidRDefault="002E19E9" w:rsidP="002E19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январе-сентябре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 года</w:t>
      </w:r>
      <w:r w:rsidRPr="002E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750 специалистов в сфере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республиканском и местном уровне, специалистов и руководителей частных организаций дошкольного образования прошли курсы повышения квалификации.</w:t>
      </w:r>
    </w:p>
    <w:p w14:paraId="65C9D195" w14:textId="00646711" w:rsidR="00420A0C" w:rsidRPr="00F25689" w:rsidRDefault="00390DEB" w:rsidP="00420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 региональному проекту </w:t>
      </w:r>
      <w:r w:rsidRPr="00F25689">
        <w:rPr>
          <w:rFonts w:ascii="Times New Roman" w:hAnsi="Times New Roman" w:cs="Times New Roman"/>
          <w:i/>
          <w:sz w:val="28"/>
          <w:szCs w:val="28"/>
        </w:rPr>
        <w:t>«Старшее поколение»</w:t>
      </w:r>
      <w:r w:rsidR="00DF570E" w:rsidRPr="00F25689">
        <w:rPr>
          <w:rFonts w:ascii="Times New Roman" w:hAnsi="Times New Roman" w:cs="Times New Roman"/>
          <w:sz w:val="28"/>
          <w:szCs w:val="28"/>
        </w:rPr>
        <w:t xml:space="preserve"> </w:t>
      </w:r>
      <w:r w:rsidR="00420A0C" w:rsidRPr="00F25689">
        <w:rPr>
          <w:rFonts w:ascii="Times New Roman" w:hAnsi="Times New Roman" w:cs="Times New Roman"/>
          <w:sz w:val="28"/>
          <w:szCs w:val="28"/>
        </w:rPr>
        <w:t xml:space="preserve">проведена вакцинация против пневмококковой инфекции 65 лиц граждан старше трудоспособного возраста из группы риска, проживающих в организациях социального обслуживания, или 101,5 </w:t>
      </w:r>
      <w:r w:rsidR="00900D67" w:rsidRPr="00F25689">
        <w:rPr>
          <w:rFonts w:ascii="Times New Roman" w:hAnsi="Times New Roman" w:cs="Times New Roman"/>
          <w:sz w:val="28"/>
          <w:szCs w:val="28"/>
        </w:rPr>
        <w:t>проц.</w:t>
      </w:r>
      <w:r w:rsidR="00420A0C" w:rsidRPr="00F25689">
        <w:rPr>
          <w:rFonts w:ascii="Times New Roman" w:hAnsi="Times New Roman" w:cs="Times New Roman"/>
          <w:sz w:val="28"/>
          <w:szCs w:val="28"/>
        </w:rPr>
        <w:t xml:space="preserve"> от запланированного количества.</w:t>
      </w:r>
      <w:r w:rsidR="00146221" w:rsidRPr="00F25689">
        <w:rPr>
          <w:rFonts w:ascii="Times New Roman" w:hAnsi="Times New Roman" w:cs="Times New Roman"/>
          <w:sz w:val="28"/>
          <w:szCs w:val="28"/>
        </w:rPr>
        <w:t xml:space="preserve"> </w:t>
      </w:r>
      <w:r w:rsidR="003A16BF" w:rsidRPr="00F25689">
        <w:rPr>
          <w:rFonts w:ascii="Times New Roman" w:hAnsi="Times New Roman" w:cs="Times New Roman"/>
          <w:sz w:val="28"/>
          <w:szCs w:val="28"/>
        </w:rPr>
        <w:t>Открыт</w:t>
      </w:r>
      <w:r w:rsidR="00F25689">
        <w:rPr>
          <w:rFonts w:ascii="Times New Roman" w:hAnsi="Times New Roman" w:cs="Times New Roman"/>
          <w:sz w:val="28"/>
          <w:szCs w:val="28"/>
        </w:rPr>
        <w:br/>
      </w:r>
      <w:r w:rsidR="003A16BF" w:rsidRPr="00F25689">
        <w:rPr>
          <w:rFonts w:ascii="Times New Roman" w:hAnsi="Times New Roman" w:cs="Times New Roman"/>
          <w:sz w:val="28"/>
          <w:szCs w:val="28"/>
        </w:rPr>
        <w:t xml:space="preserve">1 гериатрический кабинет в ГБУ РД «Ботлихская ЦРБ», до конца 2023 года запланировано открытие </w:t>
      </w:r>
      <w:r w:rsidR="00587D1B" w:rsidRPr="00F25689">
        <w:rPr>
          <w:rFonts w:ascii="Times New Roman" w:hAnsi="Times New Roman" w:cs="Times New Roman"/>
          <w:sz w:val="28"/>
          <w:szCs w:val="28"/>
        </w:rPr>
        <w:t xml:space="preserve">еще </w:t>
      </w:r>
      <w:r w:rsidR="003A16BF" w:rsidRPr="00F25689">
        <w:rPr>
          <w:rFonts w:ascii="Times New Roman" w:hAnsi="Times New Roman" w:cs="Times New Roman"/>
          <w:sz w:val="28"/>
          <w:szCs w:val="28"/>
        </w:rPr>
        <w:t>2 гериатрических кабинетов в ГБУ РД «Ахтынская ЦРБ» и в ГБУ РД «</w:t>
      </w:r>
      <w:proofErr w:type="spellStart"/>
      <w:r w:rsidR="003A16BF" w:rsidRPr="00F25689">
        <w:rPr>
          <w:rFonts w:ascii="Times New Roman" w:hAnsi="Times New Roman" w:cs="Times New Roman"/>
          <w:sz w:val="28"/>
          <w:szCs w:val="28"/>
        </w:rPr>
        <w:t>Магарамкентская</w:t>
      </w:r>
      <w:proofErr w:type="spellEnd"/>
      <w:r w:rsidR="003A16BF" w:rsidRPr="00F25689">
        <w:rPr>
          <w:rFonts w:ascii="Times New Roman" w:hAnsi="Times New Roman" w:cs="Times New Roman"/>
          <w:sz w:val="28"/>
          <w:szCs w:val="28"/>
        </w:rPr>
        <w:t xml:space="preserve"> ЦРБ».</w:t>
      </w:r>
      <w:r w:rsidR="00420A0C" w:rsidRPr="00F256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545AC" w14:textId="24B94326" w:rsidR="00836A57" w:rsidRPr="00F25689" w:rsidRDefault="001258FB" w:rsidP="00352B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hAnsi="Times New Roman" w:cs="Times New Roman"/>
          <w:sz w:val="28"/>
          <w:szCs w:val="28"/>
        </w:rPr>
        <w:lastRenderedPageBreak/>
        <w:t>За январь–</w:t>
      </w:r>
      <w:r w:rsidR="00F55723">
        <w:rPr>
          <w:rFonts w:ascii="Times New Roman" w:hAnsi="Times New Roman" w:cs="Times New Roman"/>
          <w:sz w:val="28"/>
          <w:szCs w:val="28"/>
        </w:rPr>
        <w:t>сентябрь</w:t>
      </w:r>
      <w:r w:rsidRPr="00F25689">
        <w:rPr>
          <w:rFonts w:ascii="Times New Roman" w:hAnsi="Times New Roman" w:cs="Times New Roman"/>
          <w:sz w:val="28"/>
          <w:szCs w:val="28"/>
        </w:rPr>
        <w:t xml:space="preserve"> 2023 г. на гериатрических койках пролечено </w:t>
      </w:r>
      <w:r w:rsidR="00F25689">
        <w:rPr>
          <w:rFonts w:ascii="Times New Roman" w:hAnsi="Times New Roman" w:cs="Times New Roman"/>
          <w:sz w:val="28"/>
          <w:szCs w:val="28"/>
        </w:rPr>
        <w:br/>
      </w:r>
      <w:r w:rsidR="00F55723">
        <w:rPr>
          <w:rFonts w:ascii="Times New Roman" w:hAnsi="Times New Roman" w:cs="Times New Roman"/>
          <w:sz w:val="28"/>
          <w:szCs w:val="28"/>
        </w:rPr>
        <w:t>2013</w:t>
      </w:r>
      <w:r w:rsidR="00F25689" w:rsidRPr="00F25689">
        <w:rPr>
          <w:rFonts w:ascii="Times New Roman" w:hAnsi="Times New Roman" w:cs="Times New Roman"/>
          <w:sz w:val="28"/>
          <w:szCs w:val="28"/>
        </w:rPr>
        <w:t xml:space="preserve"> че</w:t>
      </w:r>
      <w:r w:rsidRPr="00F25689">
        <w:rPr>
          <w:rFonts w:ascii="Times New Roman" w:hAnsi="Times New Roman" w:cs="Times New Roman"/>
          <w:sz w:val="28"/>
          <w:szCs w:val="28"/>
        </w:rPr>
        <w:t xml:space="preserve">ловек, уровень госпитализации </w:t>
      </w:r>
      <w:r w:rsidR="00281F4D" w:rsidRPr="00F25689">
        <w:rPr>
          <w:rFonts w:ascii="Times New Roman" w:hAnsi="Times New Roman" w:cs="Times New Roman"/>
          <w:sz w:val="28"/>
          <w:szCs w:val="28"/>
        </w:rPr>
        <w:t xml:space="preserve">на 10 тыс. населения соответствующего возраста составил </w:t>
      </w:r>
      <w:r w:rsidR="001B20CD">
        <w:rPr>
          <w:rFonts w:ascii="Times New Roman" w:hAnsi="Times New Roman" w:cs="Times New Roman"/>
          <w:sz w:val="28"/>
          <w:szCs w:val="28"/>
        </w:rPr>
        <w:t>47,8</w:t>
      </w:r>
      <w:r w:rsidR="00281F4D" w:rsidRPr="00F25689">
        <w:rPr>
          <w:rFonts w:ascii="Times New Roman" w:hAnsi="Times New Roman" w:cs="Times New Roman"/>
          <w:sz w:val="28"/>
          <w:szCs w:val="28"/>
        </w:rPr>
        <w:t xml:space="preserve"> условных единиц, или </w:t>
      </w:r>
      <w:r w:rsidR="001B20CD">
        <w:rPr>
          <w:rFonts w:ascii="Times New Roman" w:hAnsi="Times New Roman" w:cs="Times New Roman"/>
          <w:sz w:val="28"/>
          <w:szCs w:val="28"/>
        </w:rPr>
        <w:t>8</w:t>
      </w:r>
      <w:r w:rsidR="00955B6C">
        <w:rPr>
          <w:rFonts w:ascii="Times New Roman" w:hAnsi="Times New Roman" w:cs="Times New Roman"/>
          <w:sz w:val="28"/>
          <w:szCs w:val="28"/>
        </w:rPr>
        <w:t xml:space="preserve">6,8 </w:t>
      </w:r>
      <w:r w:rsidR="00281F4D" w:rsidRPr="00F25689">
        <w:rPr>
          <w:rFonts w:ascii="Times New Roman" w:hAnsi="Times New Roman" w:cs="Times New Roman"/>
          <w:sz w:val="28"/>
          <w:szCs w:val="28"/>
        </w:rPr>
        <w:t>проц. от плана на 2023 год</w:t>
      </w:r>
      <w:r w:rsidRPr="00F25689">
        <w:rPr>
          <w:rFonts w:ascii="Times New Roman" w:hAnsi="Times New Roman" w:cs="Times New Roman"/>
          <w:sz w:val="28"/>
          <w:szCs w:val="28"/>
        </w:rPr>
        <w:t>.</w:t>
      </w:r>
    </w:p>
    <w:p w14:paraId="2CBFDAA1" w14:textId="15F7F0D8" w:rsidR="00344F98" w:rsidRPr="00F25689" w:rsidRDefault="00390DEB" w:rsidP="00352B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региональному проекту </w:t>
      </w:r>
      <w:r w:rsidRPr="00F256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«Укрепление общественного здоровья»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F98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достижения показателя «разработка и внедрение муниципальных программ общественного здоровья</w:t>
      </w:r>
      <w:r w:rsidR="008D729B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(план</w:t>
      </w:r>
      <w:r w:rsidR="00344F98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2023 году – 80 проц.) в 2020–</w:t>
      </w:r>
      <w:r w:rsidR="00AE1326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</w:t>
      </w:r>
      <w:r w:rsidR="00344F98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годах </w:t>
      </w:r>
      <w:r w:rsidR="00900D67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всех </w:t>
      </w:r>
      <w:r w:rsidR="00344F98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образованиях </w:t>
      </w:r>
      <w:r w:rsidR="00900D67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(100 проц.) </w:t>
      </w:r>
      <w:r w:rsidR="00344F98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внедрены муниципальные программы укрепления общественного здоров</w:t>
      </w:r>
      <w:r w:rsidR="0031391D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ья. </w:t>
      </w:r>
      <w:r w:rsidR="006F749D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Продолжается работа по внедрению модельной корпоративной программы укрепления здоровья на рабочем месте в 127 организациях республики.</w:t>
      </w:r>
    </w:p>
    <w:p w14:paraId="021D4E0A" w14:textId="2B39FDCF" w:rsidR="004256C3" w:rsidRDefault="00390DEB" w:rsidP="00777F3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По региональному проекту </w:t>
      </w:r>
      <w:r w:rsidRPr="00F25689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zh-CN"/>
        </w:rPr>
        <w:t>«Спорт – норма жизни»</w:t>
      </w:r>
      <w:r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4D92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4256C3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34D92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777F3F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обеспечена установка </w:t>
      </w:r>
      <w:r w:rsidR="004256C3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 малых спортивных площадок (ГТО) в 6 муниципальных образованиях республики</w:t>
      </w:r>
      <w:r w:rsidR="001B7F57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Также </w:t>
      </w:r>
      <w:r w:rsidR="0085013C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осуществлена</w:t>
      </w:r>
      <w:r w:rsidR="001B7F57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поставка </w:t>
      </w:r>
      <w:r w:rsidR="00CF5864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спортивного оборудования и инвентаря в спортивные школы олимпийского резерва. </w:t>
      </w:r>
      <w:r w:rsidR="00FC28F7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3488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Продолжается</w:t>
      </w:r>
      <w:r w:rsidR="00FC28F7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строительство ФОКа в с. Эндирей Хасавюртовского района. </w:t>
      </w:r>
      <w:r w:rsidR="00777F3F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Техническая готовность по объекту – </w:t>
      </w:r>
      <w:r w:rsidR="00CE26F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95</w:t>
      </w:r>
      <w:r w:rsidR="00777F3F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процентов. </w:t>
      </w:r>
      <w:r w:rsidR="00FC28F7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Кроме того, по данному объекту планируется заключение</w:t>
      </w:r>
      <w:r w:rsidR="00E45369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26F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8597F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5369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контрактов</w:t>
      </w:r>
      <w:r w:rsidR="0068597F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(договоров)</w:t>
      </w:r>
      <w:r w:rsidR="00FC28F7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 закупку оборудования и инвентаря, организацию пуско-наладочных работ.</w:t>
      </w:r>
      <w:r w:rsidR="00777F3F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Ввод</w:t>
      </w:r>
      <w:r w:rsidR="0068597F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объекта</w:t>
      </w:r>
      <w:r w:rsidR="00777F3F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эксплуатацию запланирован на декабрь 2023 года.</w:t>
      </w:r>
    </w:p>
    <w:p w14:paraId="6ACAC88F" w14:textId="77777777" w:rsidR="00CE26FA" w:rsidRPr="00F25689" w:rsidRDefault="00CE26FA" w:rsidP="00777F3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00DF93E1" w14:textId="77777777" w:rsidR="00390DEB" w:rsidRPr="00F25689" w:rsidRDefault="00390DEB" w:rsidP="00E826D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zh-CN"/>
        </w:rPr>
        <w:t>II</w:t>
      </w: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 Национальный проект «Здравоохранение»</w:t>
      </w:r>
    </w:p>
    <w:p w14:paraId="1C38CF2F" w14:textId="7EA094BB" w:rsidR="00390DEB" w:rsidRPr="00F25689" w:rsidRDefault="00C66653" w:rsidP="00E82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Минздравом РД</w:t>
      </w:r>
      <w:r w:rsidR="00390DE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реализуется </w:t>
      </w:r>
      <w:r w:rsidR="00234D92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90DE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региональных проектов в рамках национального проекта </w:t>
      </w:r>
      <w:r w:rsidR="00147DEF" w:rsidRPr="00F256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«Здравоохранение</w:t>
      </w:r>
      <w:r w:rsidR="00D87263" w:rsidRPr="00F256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390DEB" w:rsidRPr="00F256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14:paraId="4A70EEE4" w14:textId="05141CC8" w:rsidR="000C5747" w:rsidRPr="00F25689" w:rsidRDefault="00390DEB" w:rsidP="00352B24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Бюджет проектов на 202</w:t>
      </w:r>
      <w:r w:rsidR="00994DDF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год: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всего </w:t>
      </w: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– </w:t>
      </w:r>
      <w:r w:rsidR="00135021" w:rsidRPr="00F2568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5</w:t>
      </w:r>
      <w:r w:rsidR="00AA23A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 </w:t>
      </w:r>
      <w:r w:rsidR="00135021" w:rsidRPr="00F2568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3</w:t>
      </w:r>
      <w:r w:rsidR="00AA23A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76,44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рублей, в том числе: </w:t>
      </w:r>
    </w:p>
    <w:p w14:paraId="69897FFC" w14:textId="3CEE1E2F" w:rsidR="00390DEB" w:rsidRPr="00F25689" w:rsidRDefault="00777F3F" w:rsidP="00352B24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A23AA">
        <w:rPr>
          <w:rFonts w:ascii="Times New Roman" w:eastAsia="Calibri" w:hAnsi="Times New Roman" w:cs="Times New Roman"/>
          <w:sz w:val="28"/>
          <w:szCs w:val="28"/>
          <w:lang w:eastAsia="ru-RU"/>
        </w:rPr>
        <w:t> 077,30</w:t>
      </w:r>
      <w:r w:rsidR="00390DEB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 </w:t>
      </w:r>
      <w:r w:rsidR="00C66653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– средства федерального бюджета;</w:t>
      </w:r>
    </w:p>
    <w:p w14:paraId="5AFFDA9C" w14:textId="687194BC" w:rsidR="00390DEB" w:rsidRPr="00F25689" w:rsidRDefault="00777F3F" w:rsidP="00352B24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AA23AA">
        <w:rPr>
          <w:rFonts w:ascii="Times New Roman" w:eastAsia="Calibri" w:hAnsi="Times New Roman" w:cs="Times New Roman"/>
          <w:sz w:val="28"/>
          <w:szCs w:val="28"/>
          <w:lang w:eastAsia="ru-RU"/>
        </w:rPr>
        <w:t>4,00</w:t>
      </w: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0DEB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млн рублей – средства республиканского бюджета</w:t>
      </w:r>
      <w:r w:rsidR="00C66653" w:rsidRPr="00F2568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727A60" w14:textId="1DCCC27A" w:rsidR="00390DEB" w:rsidRPr="00F25689" w:rsidRDefault="001C2110" w:rsidP="00352B24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3 045,15</w:t>
      </w:r>
      <w:r w:rsidR="00390DEB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 – средства внебюджетных источников.</w:t>
      </w:r>
    </w:p>
    <w:p w14:paraId="56CD7756" w14:textId="0ADC2B4C" w:rsidR="00390DEB" w:rsidRPr="00F25689" w:rsidRDefault="00390DEB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Кассовое исполнение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6906F7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по </w:t>
      </w:r>
      <w:r w:rsidR="001C2110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состоянию на </w:t>
      </w:r>
      <w:r w:rsidR="00AA23A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5</w:t>
      </w:r>
      <w:r w:rsidR="001D2A78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AA23A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октября</w:t>
      </w:r>
      <w:r w:rsidR="006906F7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202</w:t>
      </w:r>
      <w:r w:rsidR="001C2110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3</w:t>
      </w:r>
      <w:r w:rsidR="006906F7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г</w:t>
      </w:r>
      <w:r w:rsidR="002202F4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ода</w:t>
      </w:r>
      <w:r w:rsidR="006906F7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147DEF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– </w:t>
      </w:r>
      <w:r w:rsidR="00AA23AA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3</w:t>
      </w:r>
      <w:r w:rsidR="00777F3F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 </w:t>
      </w:r>
      <w:r w:rsidR="00AA23AA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043</w:t>
      </w:r>
      <w:r w:rsidR="008D5CAE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,</w:t>
      </w:r>
      <w:r w:rsidR="00AA23AA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56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млн рублей</w:t>
      </w:r>
      <w:r w:rsidR="00B3386B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,</w:t>
      </w:r>
      <w:r w:rsidR="006906F7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или</w:t>
      </w:r>
      <w:r w:rsidR="00173B98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EB24FD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5</w:t>
      </w:r>
      <w:r w:rsidR="00D16F4B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6,6</w:t>
      </w:r>
      <w:r w:rsidR="00A56F28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2F1FEA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процента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</w:t>
      </w:r>
    </w:p>
    <w:p w14:paraId="68F9F054" w14:textId="5B35FA7E" w:rsidR="00147DEF" w:rsidRPr="00F25689" w:rsidRDefault="00390DEB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</w:t>
      </w:r>
      <w:r w:rsidR="00437751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16F4B">
        <w:rPr>
          <w:rFonts w:ascii="Times New Roman" w:eastAsia="Times New Roman" w:hAnsi="Times New Roman" w:cs="Times New Roman"/>
          <w:sz w:val="28"/>
          <w:szCs w:val="28"/>
          <w:lang w:eastAsia="zh-CN"/>
        </w:rPr>
        <w:t>295</w:t>
      </w:r>
      <w:r w:rsidR="00EB24FD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контрактов</w:t>
      </w:r>
      <w:r w:rsidR="008D5CAE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</w:t>
      </w:r>
      <w:r w:rsidR="00D16F4B">
        <w:rPr>
          <w:rFonts w:ascii="Times New Roman" w:eastAsia="Times New Roman" w:hAnsi="Times New Roman" w:cs="Times New Roman"/>
          <w:sz w:val="28"/>
          <w:szCs w:val="28"/>
          <w:lang w:eastAsia="zh-CN"/>
        </w:rPr>
        <w:t>417</w:t>
      </w:r>
      <w:r w:rsidR="000335D4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9D34CD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запланированных на </w:t>
      </w:r>
      <w:r w:rsidR="00DE5A8C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текущий год</w:t>
      </w:r>
      <w:r w:rsidR="00C0439D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E5A8C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674EA7AB" w14:textId="3F75B8F3" w:rsidR="00D95670" w:rsidRPr="00F25689" w:rsidRDefault="00D95670" w:rsidP="00352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</w:t>
      </w:r>
      <w:r w:rsidR="005F36B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проекта </w:t>
      </w:r>
      <w:r w:rsidR="005F36BB" w:rsidRPr="00F256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«Развитие системы оказания первичной медико-санитарной помощи»</w:t>
      </w:r>
      <w:r w:rsidR="005F36BB" w:rsidRPr="00F25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553C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осуществлено </w:t>
      </w:r>
      <w:r w:rsidR="00EB24FD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1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="00C0553C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вылет</w:t>
      </w:r>
      <w:r w:rsidR="00EB24FD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C0553C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вертолетом санитарной авиации, эвакуирован</w:t>
      </w:r>
      <w:r w:rsidR="009D3FE6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0553C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медицинские организации </w:t>
      </w:r>
      <w:r w:rsidR="00EB24FD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1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  <w:r w:rsidR="00C0553C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</w:t>
      </w:r>
      <w:r w:rsidR="00C66653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</w:t>
      </w:r>
      <w:r w:rsid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1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C66653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597F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C0553C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2877D1" w14:textId="6014AF2B" w:rsidR="007041A2" w:rsidRPr="00F25689" w:rsidRDefault="001C1E9F" w:rsidP="001B51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рамках проекта </w:t>
      </w:r>
      <w:r w:rsidR="002108E2" w:rsidRPr="00F2568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«Борьба с сердечно-сосудистыми заболеваниями» </w:t>
      </w:r>
      <w:r w:rsidR="00E76174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7041A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переоснащение сети регионального сосудистого центра ГБУ РД «Республиканская клиническая больница скорой медицинской помощи»</w:t>
      </w:r>
      <w:r w:rsidR="00CD47F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A607E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поставлено </w:t>
      </w:r>
      <w:r w:rsidR="00A94F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CD47F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 ед.</w:t>
      </w:r>
      <w:r w:rsidR="0068597F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оборудования из </w:t>
      </w:r>
      <w:r w:rsidR="00F37C8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33 запланированных</w:t>
      </w:r>
      <w:r w:rsidR="00CD47F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7041A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первичных сосудистых отделений (ГБУ РД «Буйнакская центральная городская больница» ГБУ РД «Дербентская центральная городская больница»</w:t>
      </w:r>
      <w:r w:rsidR="004A607E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9FD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4A607E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поставлен</w:t>
      </w:r>
      <w:r w:rsidR="00DD7C28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4A607E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C28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запланированная </w:t>
      </w:r>
      <w:r w:rsidR="007B49FD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 ед.</w:t>
      </w:r>
      <w:r w:rsidR="00F37C8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D7C28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борудования</w:t>
      </w:r>
      <w:r w:rsidR="007B49FD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 и</w:t>
      </w:r>
      <w:r w:rsidR="007041A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ГБУ РД «Хасавюртовская це</w:t>
      </w:r>
      <w:r w:rsidR="00722083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нтральная городская больница»</w:t>
      </w:r>
      <w:r w:rsidR="00CD47F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D7C28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поставлена запланированная 1 ед. оборудования</w:t>
      </w:r>
      <w:r w:rsidR="00722083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  <w:r w:rsidR="007577C0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1A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4A607E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осуществлена поставка лека</w:t>
      </w:r>
      <w:r w:rsidR="00A94F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рственных препаратов на сумму 66,7</w:t>
      </w:r>
      <w:r w:rsidR="004A607E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млн рублей</w:t>
      </w:r>
      <w:r w:rsidR="001B51D9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целях </w:t>
      </w:r>
      <w:r w:rsidR="007041A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1B51D9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="007041A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развития сердечно-сосудистых заболеваний и сердечно-сосудистых осложнений лекарственными препаратами у пациентов высокого риска, находя</w:t>
      </w:r>
      <w:r w:rsidR="001B51D9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щихся на диспансерном наблюдении</w:t>
      </w:r>
      <w:r w:rsidR="007041A2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14:paraId="450CEF7E" w14:textId="7451790B" w:rsidR="006633F3" w:rsidRPr="00F25689" w:rsidRDefault="005F36BB" w:rsidP="00241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рамках р</w:t>
      </w:r>
      <w:r w:rsidR="00390DEB"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егиональн</w:t>
      </w:r>
      <w:r w:rsidRPr="00F25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ого</w:t>
      </w:r>
      <w:r w:rsidR="00390DE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90DE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0DEB" w:rsidRPr="00F256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«Борьба с онкологическими </w:t>
      </w:r>
      <w:r w:rsidR="00390DEB" w:rsidRPr="00F256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заболеваниями»</w:t>
      </w:r>
      <w:r w:rsidR="00390DE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6DA1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запланирован</w:t>
      </w:r>
      <w:r w:rsidR="006633F3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переоснащение ГБУ РД «Республиканский онкологический центр» г. Махачкала</w:t>
      </w:r>
      <w:r w:rsidR="007A148D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74759C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поставлено</w:t>
      </w:r>
      <w:r w:rsidR="007A148D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B51D9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20B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7A148D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</w:t>
      </w:r>
      <w:r w:rsidR="0074759C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7A148D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медицинского оборудования из 20 </w:t>
      </w:r>
      <w:r w:rsidR="0074759C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запланированных</w:t>
      </w:r>
      <w:r w:rsidR="007A148D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3D36CC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E009D3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577C0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лекарственную терапию больных с онкологическими заболеваниями в 2023 году предусмотрены средства в размере 2 960,65 млн рублей из внебюджетных источников.</w:t>
      </w:r>
      <w:r w:rsidR="004E3CF2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1E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241EC5" w:rsidRPr="00241E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авершены работы по строительству каньона для размещения линейного ускорителя.</w:t>
      </w:r>
      <w:r w:rsidR="00241E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1EC5" w:rsidRPr="00241E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Медицин</w:t>
      </w:r>
      <w:r w:rsidR="00241E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ское оборудование установлено и</w:t>
      </w:r>
      <w:r w:rsidR="00241EC5" w:rsidRPr="00241E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введено в эксплуатацию. В настоящее время проводится обучение врачей </w:t>
      </w:r>
      <w:proofErr w:type="spellStart"/>
      <w:r w:rsidR="00241EC5" w:rsidRPr="00241E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радиотерапевтов</w:t>
      </w:r>
      <w:proofErr w:type="spellEnd"/>
      <w:r w:rsidR="00241EC5" w:rsidRPr="00241E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рабочем месте приезжими специалистами.</w:t>
      </w:r>
    </w:p>
    <w:p w14:paraId="67AFB05F" w14:textId="6A74DBFA" w:rsidR="00241477" w:rsidRPr="00F25689" w:rsidRDefault="00351487" w:rsidP="00352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р</w:t>
      </w:r>
      <w:r w:rsidR="00241477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егиональн</w:t>
      </w:r>
      <w:r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ому</w:t>
      </w:r>
      <w:r w:rsidR="00241477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проект</w:t>
      </w:r>
      <w:r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="00FA5FC9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A5FC9" w:rsidRPr="00F256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</w:t>
      </w:r>
      <w:r w:rsidRPr="00F256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Развитие детского здравоохранения, включая создание современной инфраструктуры оказания медицинской помощи детям</w:t>
      </w:r>
      <w:r w:rsidR="00FA5FC9" w:rsidRPr="00F256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</w:t>
      </w:r>
      <w:r w:rsidR="00241477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развитие материально-технической базы медицинских организаций Республики Дагестан, оказывающих помощь женщинам в период беременности, родов и в послеродовом периоде и новорожденным, в 202</w:t>
      </w:r>
      <w:r w:rsidR="000025DA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241477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 предусмотрено </w:t>
      </w:r>
      <w:r w:rsidR="00BD7AF0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84,</w:t>
      </w:r>
      <w:r w:rsidR="000025DA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241477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 из внебюджетных источников</w:t>
      </w:r>
      <w:r w:rsidR="00A85F66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C163D3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отчетную дату оплачено </w:t>
      </w:r>
      <w:r w:rsid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C416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55,57</w:t>
      </w:r>
      <w:r w:rsidR="00C163D3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рублей.</w:t>
      </w:r>
      <w:r w:rsidR="00A85F66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0BC0F59E" w14:textId="77777777" w:rsidR="00DC0AD6" w:rsidRPr="00F25689" w:rsidRDefault="00DC0AD6" w:rsidP="0035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Заключение контрактов не предусмотрено, средства выделяются на выплату заработной платы работникам медицинских организаций, приобретение лекарств, оборудования, а также оплату медицинским организациям согласно талонам ФСС.</w:t>
      </w:r>
    </w:p>
    <w:p w14:paraId="24AA4DD1" w14:textId="700CA288" w:rsidR="00805759" w:rsidRPr="008220D7" w:rsidRDefault="00CC32D1" w:rsidP="007F58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рамках регионального </w:t>
      </w:r>
      <w:r w:rsidR="005021E7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 «Создание</w:t>
      </w:r>
      <w:r w:rsidR="005021E7" w:rsidRPr="00F2568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единого цифрового контура в здравоохранении на основе единой государственной информационной системы в сфере здравоохранения (ЕГИСЗ)» </w:t>
      </w:r>
      <w:r w:rsidR="007F586A" w:rsidRPr="007F58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центральные районные и центральные городские больницы</w:t>
      </w:r>
      <w:r w:rsidR="007F58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86C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переведены</w:t>
      </w:r>
      <w:r w:rsidR="007F58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</w:t>
      </w:r>
      <w:r w:rsidR="007F586A" w:rsidRPr="007F58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электронной медицинской документации без дублирования на бумажном носителе</w:t>
      </w:r>
      <w:r w:rsidR="00E86C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некоторым видам документов. </w:t>
      </w:r>
      <w:r w:rsidR="007F586A" w:rsidRPr="007F58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Осуществлена поставка средств </w:t>
      </w:r>
      <w:r w:rsidR="007F586A" w:rsidRPr="008220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криптографической защиты информации в 3 медицинские организации. Осуществлена поставка компонентов защищенной сети </w:t>
      </w:r>
      <w:proofErr w:type="spellStart"/>
      <w:r w:rsidR="007F586A" w:rsidRPr="008220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ViPNet</w:t>
      </w:r>
      <w:proofErr w:type="spellEnd"/>
      <w:r w:rsidR="007F586A" w:rsidRPr="008220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73 медицинские организации. </w:t>
      </w:r>
      <w:r w:rsidR="00F36CC4" w:rsidRPr="008220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="00AA0BC0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оля ме</w:t>
      </w:r>
      <w:r w:rsidR="000660B4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дицински</w:t>
      </w:r>
      <w:r w:rsidR="00AA0BC0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</w:t>
      </w:r>
      <w:r w:rsidR="00805759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организаций,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</w:r>
      <w:r w:rsidR="00D27BD6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F25689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27BD6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568AD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52B8C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568AD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4430E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</w:t>
      </w:r>
      <w:r w:rsidR="00D27BD6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</w:t>
      </w:r>
      <w:r w:rsidR="00252B8C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4430E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8740D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</w:t>
      </w:r>
      <w:r w:rsidR="00D27BD6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отчетном году, составило </w:t>
      </w:r>
      <w:r w:rsidR="006D7520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209</w:t>
      </w:r>
      <w:r w:rsidR="001C58CA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человек</w:t>
      </w:r>
      <w:r w:rsidR="006D7520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(68,7 проц.)</w:t>
      </w:r>
      <w:r w:rsidR="001C58CA" w:rsidRPr="00822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BDE039F" w14:textId="21730EC5" w:rsidR="00E010F6" w:rsidRPr="00F25689" w:rsidRDefault="00241477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0D7">
        <w:rPr>
          <w:rFonts w:ascii="Times New Roman" w:eastAsia="Calibri" w:hAnsi="Times New Roman" w:cs="Times New Roman"/>
          <w:sz w:val="28"/>
          <w:szCs w:val="28"/>
        </w:rPr>
        <w:t xml:space="preserve">С целью достижения целевых индикаторов </w:t>
      </w:r>
      <w:r w:rsidR="00CC32D1" w:rsidRPr="008220D7">
        <w:rPr>
          <w:rFonts w:ascii="Times New Roman" w:eastAsia="Calibri" w:hAnsi="Times New Roman" w:cs="Times New Roman"/>
          <w:sz w:val="28"/>
          <w:szCs w:val="28"/>
        </w:rPr>
        <w:t>регионального проекта</w:t>
      </w:r>
      <w:r w:rsidR="00CC32D1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2D1" w:rsidRPr="00F25689">
        <w:rPr>
          <w:rFonts w:ascii="Times New Roman" w:eastAsia="Calibri" w:hAnsi="Times New Roman" w:cs="Times New Roman"/>
          <w:bCs/>
          <w:i/>
          <w:sz w:val="28"/>
          <w:szCs w:val="28"/>
        </w:rPr>
        <w:t>«Обеспечение медицинских организаций системы здравоохранения Республики Дагестан квалифицированными кадрами»</w:t>
      </w:r>
      <w:r w:rsidR="00FC4675" w:rsidRPr="00F2568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FE2D0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программам «Земский доктор» и «Земский фельдшер» </w:t>
      </w:r>
      <w:r w:rsidR="00FC4675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BA269A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аключены </w:t>
      </w:r>
      <w:r w:rsidR="00F06D20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C6F36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A269A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7BD6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контрактов </w:t>
      </w:r>
      <w:r w:rsidR="003A67C8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511C4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="003A67C8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</w:t>
      </w:r>
      <w:r w:rsidR="00E511C4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A67C8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«Земскому доктору» и </w:t>
      </w:r>
      <w:r w:rsidR="00E511C4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C6F36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A67C8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договоров по «Земскому фельдшеру») </w:t>
      </w:r>
      <w:r w:rsidR="00D27BD6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общую сумму </w:t>
      </w:r>
      <w:r w:rsidR="002D1E73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62,0</w:t>
      </w:r>
      <w:r w:rsidR="000660B4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 рублей</w:t>
      </w:r>
      <w:r w:rsidR="00FE2D0B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484B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1 соглашение по профобучению</w:t>
      </w:r>
      <w:r w:rsidR="00681FF9" w:rsidRPr="005B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развитие кадрового</w:t>
      </w:r>
      <w:r w:rsidR="00681FF9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обеспечения</w:t>
      </w:r>
      <w:r w:rsidR="00BD484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сумму 3</w:t>
      </w:r>
      <w:r w:rsidR="0070742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2,97</w:t>
      </w:r>
      <w:r w:rsidR="00BD484B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 рублей.</w:t>
      </w:r>
    </w:p>
    <w:p w14:paraId="0F3DEB6B" w14:textId="782EC201" w:rsidR="0068332B" w:rsidRPr="00F25689" w:rsidRDefault="00CC32D1" w:rsidP="0035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</w:t>
      </w:r>
      <w:r w:rsidR="00241477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проекта </w:t>
      </w:r>
      <w:r w:rsidR="002222B5" w:rsidRPr="00F256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«Развитие экспорта медицинских услуг»</w:t>
      </w:r>
      <w:r w:rsidR="00241477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2C19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 внедрение </w:t>
      </w:r>
      <w:r w:rsidR="0068332B" w:rsidRPr="00F25689">
        <w:rPr>
          <w:rFonts w:ascii="Times New Roman" w:hAnsi="Times New Roman" w:cs="Times New Roman"/>
          <w:sz w:val="28"/>
          <w:szCs w:val="28"/>
        </w:rPr>
        <w:t>системы мониторинга статистических данных медицинских организаций по объему оказания медицинских услуг иностранным гражданам, разработка и внедрение программы коммуникационных мероприятий по повышению уровня информированности иностранных граждан о медицинских услугах.</w:t>
      </w:r>
      <w:r w:rsidR="00BC1541" w:rsidRPr="00F25689">
        <w:rPr>
          <w:rFonts w:ascii="Times New Roman" w:hAnsi="Times New Roman" w:cs="Times New Roman"/>
          <w:sz w:val="28"/>
          <w:szCs w:val="28"/>
        </w:rPr>
        <w:t xml:space="preserve"> </w:t>
      </w:r>
      <w:r w:rsidR="00E826DA" w:rsidRPr="00F25689">
        <w:rPr>
          <w:rFonts w:ascii="Times New Roman" w:hAnsi="Times New Roman" w:cs="Times New Roman"/>
          <w:sz w:val="28"/>
          <w:szCs w:val="28"/>
        </w:rPr>
        <w:t>По состоянию н</w:t>
      </w:r>
      <w:r w:rsidR="00804069" w:rsidRPr="00F25689">
        <w:rPr>
          <w:rFonts w:ascii="Times New Roman" w:hAnsi="Times New Roman" w:cs="Times New Roman"/>
          <w:sz w:val="28"/>
          <w:szCs w:val="28"/>
        </w:rPr>
        <w:t xml:space="preserve">а </w:t>
      </w:r>
      <w:r w:rsidR="00790D8D">
        <w:rPr>
          <w:rFonts w:ascii="Times New Roman" w:hAnsi="Times New Roman" w:cs="Times New Roman"/>
          <w:sz w:val="28"/>
          <w:szCs w:val="28"/>
        </w:rPr>
        <w:t>5</w:t>
      </w:r>
      <w:r w:rsidR="00D27BD6" w:rsidRPr="00F25689">
        <w:rPr>
          <w:rFonts w:ascii="Times New Roman" w:hAnsi="Times New Roman" w:cs="Times New Roman"/>
          <w:sz w:val="28"/>
          <w:szCs w:val="28"/>
        </w:rPr>
        <w:t xml:space="preserve"> </w:t>
      </w:r>
      <w:r w:rsidR="000044BB">
        <w:rPr>
          <w:rFonts w:ascii="Times New Roman" w:hAnsi="Times New Roman" w:cs="Times New Roman"/>
          <w:sz w:val="28"/>
          <w:szCs w:val="28"/>
        </w:rPr>
        <w:t>октября</w:t>
      </w:r>
      <w:r w:rsidR="0013706F" w:rsidRPr="00F25689">
        <w:rPr>
          <w:rFonts w:ascii="Times New Roman" w:hAnsi="Times New Roman" w:cs="Times New Roman"/>
          <w:sz w:val="28"/>
          <w:szCs w:val="28"/>
        </w:rPr>
        <w:t xml:space="preserve"> 2023</w:t>
      </w:r>
      <w:r w:rsidR="004C2F43" w:rsidRPr="00F25689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B22C19" w:rsidRPr="00F25689">
        <w:rPr>
          <w:rFonts w:ascii="Times New Roman" w:hAnsi="Times New Roman" w:cs="Times New Roman"/>
          <w:sz w:val="28"/>
          <w:szCs w:val="28"/>
        </w:rPr>
        <w:t xml:space="preserve">оступление </w:t>
      </w:r>
      <w:r w:rsidR="00B22C19" w:rsidRPr="00F25689">
        <w:rPr>
          <w:rFonts w:ascii="Times New Roman" w:hAnsi="Times New Roman" w:cs="Times New Roman"/>
          <w:sz w:val="28"/>
          <w:szCs w:val="28"/>
        </w:rPr>
        <w:lastRenderedPageBreak/>
        <w:t>финансовых средств за оказанные медицинские услуги иностранным гражданам н</w:t>
      </w:r>
      <w:r w:rsidR="002438E4" w:rsidRPr="00F25689">
        <w:rPr>
          <w:rFonts w:ascii="Times New Roman" w:hAnsi="Times New Roman" w:cs="Times New Roman"/>
          <w:sz w:val="28"/>
          <w:szCs w:val="28"/>
        </w:rPr>
        <w:t xml:space="preserve">а платной основе </w:t>
      </w:r>
      <w:r w:rsidR="00DC31F4" w:rsidRPr="00F25689">
        <w:rPr>
          <w:rFonts w:ascii="Times New Roman" w:hAnsi="Times New Roman" w:cs="Times New Roman"/>
          <w:sz w:val="28"/>
          <w:szCs w:val="28"/>
        </w:rPr>
        <w:t xml:space="preserve">нарастающим итогом </w:t>
      </w:r>
      <w:r w:rsidR="002438E4" w:rsidRPr="00F25689">
        <w:rPr>
          <w:rFonts w:ascii="Times New Roman" w:hAnsi="Times New Roman" w:cs="Times New Roman"/>
          <w:sz w:val="28"/>
          <w:szCs w:val="28"/>
        </w:rPr>
        <w:t>составило</w:t>
      </w:r>
      <w:r w:rsidR="00DC31F4" w:rsidRPr="00F25689">
        <w:rPr>
          <w:rFonts w:ascii="Times New Roman" w:hAnsi="Times New Roman" w:cs="Times New Roman"/>
          <w:sz w:val="28"/>
          <w:szCs w:val="28"/>
        </w:rPr>
        <w:t xml:space="preserve"> </w:t>
      </w:r>
      <w:r w:rsidR="00681FF9" w:rsidRPr="00F25689">
        <w:rPr>
          <w:rFonts w:ascii="Times New Roman" w:hAnsi="Times New Roman" w:cs="Times New Roman"/>
          <w:sz w:val="28"/>
          <w:szCs w:val="28"/>
        </w:rPr>
        <w:t>19</w:t>
      </w:r>
      <w:r w:rsidR="000044BB">
        <w:rPr>
          <w:rFonts w:ascii="Times New Roman" w:hAnsi="Times New Roman" w:cs="Times New Roman"/>
          <w:sz w:val="28"/>
          <w:szCs w:val="28"/>
        </w:rPr>
        <w:t>9,57</w:t>
      </w:r>
      <w:r w:rsidR="00B22C19" w:rsidRPr="00F25689">
        <w:rPr>
          <w:rFonts w:ascii="Times New Roman" w:hAnsi="Times New Roman" w:cs="Times New Roman"/>
          <w:sz w:val="28"/>
          <w:szCs w:val="28"/>
        </w:rPr>
        <w:t xml:space="preserve"> млн рублей.</w:t>
      </w:r>
      <w:r w:rsidR="00EB65C8" w:rsidRPr="00F25689">
        <w:rPr>
          <w:rFonts w:ascii="Times New Roman" w:hAnsi="Times New Roman" w:cs="Times New Roman"/>
          <w:sz w:val="28"/>
          <w:szCs w:val="28"/>
        </w:rPr>
        <w:t xml:space="preserve"> Количество пролеченных иностранных граждан к отчетной дате составило </w:t>
      </w:r>
      <w:r w:rsidR="00120D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7BD6" w:rsidRPr="00F25689">
        <w:rPr>
          <w:rFonts w:ascii="Times New Roman" w:hAnsi="Times New Roman" w:cs="Times New Roman"/>
          <w:sz w:val="28"/>
          <w:szCs w:val="28"/>
        </w:rPr>
        <w:t>4</w:t>
      </w:r>
      <w:r w:rsidR="00120DEB">
        <w:rPr>
          <w:rFonts w:ascii="Times New Roman" w:hAnsi="Times New Roman" w:cs="Times New Roman"/>
          <w:sz w:val="28"/>
          <w:szCs w:val="28"/>
        </w:rPr>
        <w:t>5,2</w:t>
      </w:r>
      <w:r w:rsidR="00800D45" w:rsidRPr="00F25689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="00120DEB">
        <w:rPr>
          <w:rFonts w:ascii="Times New Roman" w:hAnsi="Times New Roman" w:cs="Times New Roman"/>
          <w:sz w:val="28"/>
          <w:szCs w:val="28"/>
        </w:rPr>
        <w:t>, или 346 % от плана</w:t>
      </w:r>
      <w:r w:rsidR="00800D45" w:rsidRPr="00F25689">
        <w:rPr>
          <w:rFonts w:ascii="Times New Roman" w:hAnsi="Times New Roman" w:cs="Times New Roman"/>
          <w:sz w:val="28"/>
          <w:szCs w:val="28"/>
        </w:rPr>
        <w:t>.</w:t>
      </w:r>
    </w:p>
    <w:p w14:paraId="789F296A" w14:textId="6FF4562E" w:rsidR="000660B4" w:rsidRPr="00F25689" w:rsidRDefault="003E5E44" w:rsidP="00352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регионального проекта </w:t>
      </w:r>
      <w:r w:rsidRPr="00F256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«Модернизация первичного звена здравоохранения Республики Дагестан» </w:t>
      </w:r>
      <w:r w:rsidR="00294EA3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предусмотрены</w:t>
      </w:r>
      <w:r w:rsidR="000660B4" w:rsidRPr="00F2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мероприятия: </w:t>
      </w:r>
    </w:p>
    <w:p w14:paraId="6C0DA9E4" w14:textId="0927AACD" w:rsidR="000660B4" w:rsidRPr="00F25689" w:rsidRDefault="00C66653" w:rsidP="00D6615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 w:rsidR="00016739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сумму </w:t>
      </w:r>
      <w:r w:rsidR="000C14A4" w:rsidRPr="00F25689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DF7749" w:rsidRPr="00F25689">
        <w:rPr>
          <w:rFonts w:ascii="Times New Roman" w:eastAsia="Times New Roman" w:hAnsi="Times New Roman" w:cs="Times New Roman"/>
          <w:bCs/>
          <w:sz w:val="28"/>
          <w:szCs w:val="28"/>
        </w:rPr>
        <w:t>8,75</w:t>
      </w:r>
      <w:r w:rsidR="000660B4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</w:rPr>
        <w:t>млн рублей</w:t>
      </w:r>
      <w:r w:rsidR="00547855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поставлено и введено в эксплуатацию </w:t>
      </w:r>
      <w:r w:rsidR="00F256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8044BB" w:rsidRPr="00F25689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62510F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единиц</w:t>
      </w:r>
      <w:bookmarkStart w:id="1" w:name="_GoBack"/>
      <w:bookmarkEnd w:id="1"/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автотранспорта (100 </w:t>
      </w:r>
      <w:r w:rsidR="00F458E6" w:rsidRPr="00F25689">
        <w:rPr>
          <w:rFonts w:ascii="Times New Roman" w:eastAsia="Times New Roman" w:hAnsi="Times New Roman" w:cs="Times New Roman"/>
          <w:bCs/>
          <w:sz w:val="28"/>
          <w:szCs w:val="28"/>
        </w:rPr>
        <w:t>проц.</w:t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плана);</w:t>
      </w:r>
      <w:r w:rsidR="004F0651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2549F0E" w14:textId="4E7A5FAE" w:rsidR="00055299" w:rsidRPr="00F25689" w:rsidRDefault="00C66653" w:rsidP="00D6615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Cs/>
          <w:sz w:val="28"/>
          <w:szCs w:val="28"/>
        </w:rPr>
        <w:t>б) п</w:t>
      </w:r>
      <w:r w:rsidR="000660B4" w:rsidRPr="00F25689">
        <w:rPr>
          <w:rFonts w:ascii="Times New Roman" w:eastAsia="Times New Roman" w:hAnsi="Times New Roman" w:cs="Times New Roman"/>
          <w:bCs/>
          <w:sz w:val="28"/>
          <w:szCs w:val="28"/>
        </w:rPr>
        <w:t>о оснащению и переоснащени</w:t>
      </w:r>
      <w:r w:rsidRPr="00F25689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0660B4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медицинских организаций медицинским оборудованием </w:t>
      </w:r>
      <w:r w:rsidR="00DF6B04" w:rsidRPr="00F25689">
        <w:rPr>
          <w:rFonts w:ascii="Times New Roman" w:eastAsia="Times New Roman" w:hAnsi="Times New Roman" w:cs="Times New Roman"/>
          <w:bCs/>
          <w:sz w:val="28"/>
          <w:szCs w:val="28"/>
        </w:rPr>
        <w:t>на сумму</w:t>
      </w:r>
      <w:r w:rsidR="003C1515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D1A71" w:rsidRPr="00F25689">
        <w:rPr>
          <w:rFonts w:ascii="Times New Roman" w:eastAsia="Times New Roman" w:hAnsi="Times New Roman" w:cs="Times New Roman"/>
          <w:bCs/>
          <w:sz w:val="28"/>
          <w:szCs w:val="28"/>
        </w:rPr>
        <w:t>206,97</w:t>
      </w:r>
      <w:r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 рублей</w:t>
      </w:r>
      <w:r w:rsidR="003C1515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</w:rPr>
        <w:t>поставлено</w:t>
      </w:r>
      <w:r w:rsidR="006E0737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56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71B79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A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="00211084" w:rsidRPr="00F2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 медицинского оборудования из запланированных 432</w:t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BE4C058" w14:textId="1DD6D52D" w:rsidR="00A3647E" w:rsidRPr="00F25689" w:rsidRDefault="00A3647E" w:rsidP="00D6615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по реконструкции </w:t>
      </w:r>
      <w:r w:rsidR="00221F5C" w:rsidRPr="00F25689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зданий медицинских организаций </w:t>
      </w:r>
      <w:r w:rsidR="00912C0A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заключено</w:t>
      </w:r>
      <w:r w:rsidR="00F67FB4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br/>
      </w:r>
      <w:r w:rsidR="00912C0A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10 контрактов на сумму 48,8 млн рублей. </w:t>
      </w:r>
      <w:r w:rsidR="00E235F3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настоящее время </w:t>
      </w:r>
      <w:r w:rsidR="00785F67">
        <w:rPr>
          <w:rFonts w:ascii="Times New Roman" w:eastAsia="Times New Roman" w:hAnsi="Times New Roman" w:cs="Times New Roman"/>
          <w:bCs/>
          <w:sz w:val="28"/>
          <w:szCs w:val="28"/>
        </w:rPr>
        <w:t>уровень готовности 5 объектов составляет от 50 до 99 % и 5 объектов – от 1 до 49 %.</w:t>
      </w:r>
    </w:p>
    <w:p w14:paraId="74C37A3E" w14:textId="4A1533F2" w:rsidR="00093231" w:rsidRPr="00F25689" w:rsidRDefault="00A3647E" w:rsidP="00D6615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 капитальному ремонту </w:t>
      </w:r>
      <w:r w:rsidR="00E004B2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78</w:t>
      </w:r>
      <w:r w:rsidR="00712341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055299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зданий медицинских организаций </w:t>
      </w:r>
      <w:r w:rsidR="0023763E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ситуация следующая: </w:t>
      </w:r>
      <w:r w:rsidR="000201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работы завершены на 38 объектах, в том числе 4 – 2022 </w:t>
      </w:r>
      <w:proofErr w:type="gramStart"/>
      <w:r w:rsidR="000201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года,   </w:t>
      </w:r>
      <w:proofErr w:type="gramEnd"/>
      <w:r w:rsidR="000201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30 объектов с уровнем готовности от 50 до 99 % и 10 объектов с готовностью от 1 до 49 %.</w:t>
      </w:r>
      <w:r w:rsidR="00681ED5" w:rsidRPr="00F256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066E69CF" w14:textId="1956DA86" w:rsidR="00FE054D" w:rsidRDefault="00A3647E" w:rsidP="00D6615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A058A9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BB6787" w:rsidRPr="00F25689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0660B4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5BE9" w:rsidRPr="00F25689">
        <w:rPr>
          <w:rFonts w:ascii="Times New Roman" w:eastAsia="Times New Roman" w:hAnsi="Times New Roman" w:cs="Times New Roman"/>
          <w:bCs/>
          <w:sz w:val="28"/>
          <w:szCs w:val="28"/>
        </w:rPr>
        <w:t>35</w:t>
      </w:r>
      <w:r w:rsidR="006B159C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6787" w:rsidRPr="00F25689">
        <w:rPr>
          <w:rFonts w:ascii="Times New Roman" w:eastAsia="Times New Roman" w:hAnsi="Times New Roman" w:cs="Times New Roman"/>
          <w:bCs/>
          <w:sz w:val="28"/>
          <w:szCs w:val="28"/>
        </w:rPr>
        <w:t xml:space="preserve">быстровозводимых модульных конструкций работы завершены на </w:t>
      </w:r>
      <w:r w:rsidR="000201A1" w:rsidRPr="000201A1">
        <w:rPr>
          <w:rFonts w:ascii="Times New Roman" w:eastAsia="Times New Roman" w:hAnsi="Times New Roman" w:cs="Times New Roman"/>
          <w:bCs/>
          <w:sz w:val="28"/>
          <w:szCs w:val="28"/>
        </w:rPr>
        <w:t>9 объектах (в том числе 7 объектов 2022 года). Уровень готовности 12</w:t>
      </w:r>
      <w:r w:rsidR="000201A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объектов составляет </w:t>
      </w:r>
      <w:r w:rsidR="000201A1" w:rsidRPr="000201A1">
        <w:rPr>
          <w:rFonts w:ascii="Times New Roman" w:eastAsia="Times New Roman" w:hAnsi="Times New Roman" w:cs="Times New Roman"/>
          <w:bCs/>
          <w:sz w:val="28"/>
          <w:szCs w:val="28"/>
        </w:rPr>
        <w:t>от 50 до 99 %, 12 объектов – от 1 до 49 %, по 2 объектам работы не начаты.</w:t>
      </w:r>
    </w:p>
    <w:p w14:paraId="340A0732" w14:textId="251BB7DF" w:rsidR="00D66157" w:rsidRDefault="00D66157" w:rsidP="00D6615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е)</w:t>
      </w:r>
      <w:r w:rsidRPr="00D66157">
        <w:t xml:space="preserve"> </w:t>
      </w:r>
      <w:r w:rsidRPr="00D66157">
        <w:rPr>
          <w:rFonts w:ascii="Times New Roman" w:eastAsia="Times New Roman" w:hAnsi="Times New Roman" w:cs="Times New Roman"/>
          <w:bCs/>
          <w:sz w:val="28"/>
          <w:szCs w:val="28"/>
        </w:rPr>
        <w:t>монтаж 6 быстровозводимых модульных конструкций на средства опережающего финансирования в размере 64,41 млн рублей. Заключено                               6 контрактов на 52,75 млн рублей. Ввиду того, что указанные объекты в настоящее время находятся на согласовании в Минздраве России, работы по ним не начаты.</w:t>
      </w:r>
    </w:p>
    <w:p w14:paraId="3371FF88" w14:textId="77777777" w:rsidR="000201A1" w:rsidRPr="00F25689" w:rsidRDefault="000201A1" w:rsidP="00352B2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991588" w14:textId="3E6AEFE7" w:rsidR="002A69A3" w:rsidRPr="00F25689" w:rsidRDefault="002A69A3" w:rsidP="00E826DA">
      <w:pPr>
        <w:numPr>
          <w:ilvl w:val="0"/>
          <w:numId w:val="22"/>
        </w:numPr>
        <w:suppressAutoHyphens/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Национальный проект «Образование»</w:t>
      </w:r>
    </w:p>
    <w:p w14:paraId="28DBDFC5" w14:textId="1909B315" w:rsidR="002A69A3" w:rsidRPr="00F25689" w:rsidRDefault="002A69A3" w:rsidP="00352B24">
      <w:pPr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Национальный проект </w:t>
      </w:r>
      <w:r w:rsidRPr="00F25689">
        <w:rPr>
          <w:rFonts w:ascii="Times New Roman" w:eastAsia="Calibri" w:hAnsi="Times New Roman" w:cs="Times New Roman"/>
          <w:i/>
          <w:sz w:val="28"/>
          <w:szCs w:val="28"/>
        </w:rPr>
        <w:t>«Образование»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включает в себя </w:t>
      </w:r>
      <w:r w:rsidR="00994DDF" w:rsidRPr="00F25689">
        <w:rPr>
          <w:rFonts w:ascii="Times New Roman" w:eastAsia="Calibri" w:hAnsi="Times New Roman" w:cs="Times New Roman"/>
          <w:sz w:val="28"/>
          <w:szCs w:val="28"/>
        </w:rPr>
        <w:t>6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0CA" w:rsidRPr="00F25689">
        <w:rPr>
          <w:rFonts w:ascii="Times New Roman" w:eastAsia="Calibri" w:hAnsi="Times New Roman" w:cs="Times New Roman"/>
          <w:sz w:val="28"/>
          <w:szCs w:val="28"/>
        </w:rPr>
        <w:t>региональных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проектов</w:t>
      </w:r>
      <w:r w:rsidR="00A400CA" w:rsidRPr="00F256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24487C" w14:textId="7BCF1CBC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Бюджет проектов на 202</w:t>
      </w:r>
      <w:r w:rsidR="00994DDF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год: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всего </w:t>
      </w: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="006470E1" w:rsidRPr="00F2568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="00EB40B6" w:rsidRPr="00F2568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8 9</w:t>
      </w:r>
      <w:r w:rsidR="00AA58C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04</w:t>
      </w:r>
      <w:r w:rsidR="00EB40B6" w:rsidRPr="00F2568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,</w:t>
      </w:r>
      <w:r w:rsidR="00AA58C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73</w:t>
      </w:r>
      <w:r w:rsidR="006470E1" w:rsidRPr="00F2568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млн</w:t>
      </w: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рублей, в том числе:</w:t>
      </w:r>
    </w:p>
    <w:p w14:paraId="08FD6E34" w14:textId="4F63DD77" w:rsidR="002A69A3" w:rsidRPr="00F25689" w:rsidRDefault="009F6E21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="00AA58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354</w:t>
      </w:r>
      <w:r w:rsidR="00EB40B6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AA58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38</w:t>
      </w:r>
      <w:r w:rsidR="00FA50D5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A69A3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млн рублей – средства федерального бюджета;</w:t>
      </w:r>
    </w:p>
    <w:p w14:paraId="7D797A5B" w14:textId="6CD37AC2" w:rsidR="002A69A3" w:rsidRPr="00F25689" w:rsidRDefault="005663B8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2 </w:t>
      </w:r>
      <w:r w:rsidR="00A317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550</w:t>
      </w: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A317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35</w:t>
      </w:r>
      <w:r w:rsidR="002A69A3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млн рублей – средства республиканского бюджета</w:t>
      </w:r>
      <w:r w:rsidR="003524A8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3858017A" w14:textId="436BC774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Кассовое исполнение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3B5EF6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по </w:t>
      </w:r>
      <w:r w:rsidR="000B6AF8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состоянию на </w:t>
      </w:r>
      <w:r w:rsidR="005527B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5</w:t>
      </w:r>
      <w:r w:rsidR="00E004B2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5527B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октября</w:t>
      </w:r>
      <w:r w:rsidR="000B6AF8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2023</w:t>
      </w:r>
      <w:r w:rsidR="003B5EF6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года 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составляет </w:t>
      </w:r>
      <w:r w:rsid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br/>
      </w:r>
      <w:r w:rsidR="006D1F6F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4 592,45</w:t>
      </w:r>
      <w:r w:rsidR="00FA50D5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2F1FEA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млн </w:t>
      </w:r>
      <w:r w:rsidR="005F5C47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рублей</w:t>
      </w:r>
      <w:r w:rsidR="000335D4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, или </w:t>
      </w:r>
      <w:r w:rsidR="006D1F6F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>51,6</w:t>
      </w:r>
      <w:r w:rsidR="000335D4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процента</w:t>
      </w:r>
      <w:r w:rsidR="005F5C47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</w:t>
      </w:r>
    </w:p>
    <w:p w14:paraId="233D6815" w14:textId="1DFC014D" w:rsidR="002A69A3" w:rsidRPr="00F25689" w:rsidRDefault="002A69A3" w:rsidP="00352B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Заключен</w:t>
      </w:r>
      <w:r w:rsidR="004065C8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ы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40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141 контракт</w:t>
      </w:r>
      <w:r w:rsidR="00C13453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E004B2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из 142</w:t>
      </w:r>
      <w:r w:rsidR="00221D42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запланированных на 202</w:t>
      </w:r>
      <w:r w:rsidR="00C13453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 </w:t>
      </w:r>
      <w:r w:rsidR="00A400C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контрактов</w:t>
      </w:r>
      <w:r w:rsidR="00172E66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</w:p>
    <w:p w14:paraId="26069FD6" w14:textId="3A097F45" w:rsidR="009A030C" w:rsidRPr="00F25689" w:rsidRDefault="0012542D" w:rsidP="0035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</w:t>
      </w:r>
      <w:r w:rsidRPr="00F25689">
        <w:rPr>
          <w:rFonts w:ascii="Times New Roman" w:hAnsi="Times New Roman" w:cs="Times New Roman"/>
          <w:i/>
          <w:sz w:val="28"/>
          <w:szCs w:val="28"/>
        </w:rPr>
        <w:t>«Современная школа»</w:t>
      </w:r>
      <w:r w:rsidRPr="00F25689">
        <w:rPr>
          <w:rFonts w:ascii="Times New Roman" w:hAnsi="Times New Roman" w:cs="Times New Roman"/>
          <w:sz w:val="28"/>
          <w:szCs w:val="28"/>
        </w:rPr>
        <w:t xml:space="preserve"> в 202</w:t>
      </w:r>
      <w:r w:rsidR="005E4DE3" w:rsidRPr="00F25689">
        <w:rPr>
          <w:rFonts w:ascii="Times New Roman" w:hAnsi="Times New Roman" w:cs="Times New Roman"/>
          <w:sz w:val="28"/>
          <w:szCs w:val="28"/>
        </w:rPr>
        <w:t>3</w:t>
      </w:r>
      <w:r w:rsidRPr="00F25689">
        <w:rPr>
          <w:rFonts w:ascii="Times New Roman" w:hAnsi="Times New Roman" w:cs="Times New Roman"/>
          <w:sz w:val="28"/>
          <w:szCs w:val="28"/>
        </w:rPr>
        <w:t xml:space="preserve"> году осуществляется финансирование </w:t>
      </w:r>
      <w:r w:rsidR="00BB68AE" w:rsidRPr="00F25689">
        <w:rPr>
          <w:rFonts w:ascii="Times New Roman" w:hAnsi="Times New Roman" w:cs="Times New Roman"/>
          <w:sz w:val="28"/>
          <w:szCs w:val="28"/>
        </w:rPr>
        <w:t>54</w:t>
      </w:r>
      <w:r w:rsidRPr="00F25689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804069" w:rsidRPr="00F25689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F25689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6F4FCF" w:rsidRPr="00F25689">
        <w:rPr>
          <w:rFonts w:ascii="Times New Roman" w:hAnsi="Times New Roman" w:cs="Times New Roman"/>
          <w:sz w:val="28"/>
          <w:szCs w:val="28"/>
        </w:rPr>
        <w:t xml:space="preserve">на </w:t>
      </w:r>
      <w:r w:rsidR="00BB68AE" w:rsidRPr="00F25689">
        <w:rPr>
          <w:rFonts w:ascii="Times New Roman" w:hAnsi="Times New Roman" w:cs="Times New Roman"/>
          <w:sz w:val="28"/>
          <w:szCs w:val="28"/>
        </w:rPr>
        <w:t>22 778</w:t>
      </w:r>
      <w:r w:rsidR="006F4FCF" w:rsidRPr="00F25689">
        <w:rPr>
          <w:rFonts w:ascii="Times New Roman" w:hAnsi="Times New Roman" w:cs="Times New Roman"/>
          <w:sz w:val="28"/>
          <w:szCs w:val="28"/>
        </w:rPr>
        <w:t xml:space="preserve"> ученических мест</w:t>
      </w:r>
      <w:r w:rsidR="009A030C" w:rsidRPr="00F25689">
        <w:rPr>
          <w:rFonts w:ascii="Times New Roman" w:hAnsi="Times New Roman" w:cs="Times New Roman"/>
          <w:sz w:val="28"/>
          <w:szCs w:val="28"/>
        </w:rPr>
        <w:t>.</w:t>
      </w:r>
    </w:p>
    <w:p w14:paraId="55DCE59B" w14:textId="73043904" w:rsidR="003C6672" w:rsidRDefault="003C6672" w:rsidP="003C6672">
      <w:pPr>
        <w:widowControl w:val="0"/>
        <w:pBdr>
          <w:bottom w:val="single" w:sz="4" w:space="28" w:color="FFFFFF"/>
        </w:pBdr>
        <w:tabs>
          <w:tab w:val="left" w:pos="9072"/>
        </w:tabs>
        <w:spacing w:after="0" w:line="0" w:lineRule="atLeast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8 школам на 3 576 ученических мест получено разрешение на ввод в эксплуатацию, 1 сентября объекты открыты.</w:t>
      </w:r>
      <w:r w:rsidR="000D51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40 школам на 16 186 ученических мест ведутся строительно-монтажные работы, из них по 6 школам на 3 452 уч. мест </w:t>
      </w:r>
      <w:r w:rsidR="000D51ED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енеральным подрядчиком по данным объектам определено ФГУП «Главное управление специального строительства» Министерства обороны Российской Федерации (бывшее ФГУП «ГВСУ № 4»), строительная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готов</w:t>
      </w:r>
      <w:r w:rsidR="000D51ED">
        <w:rPr>
          <w:rFonts w:ascii="Times New Roman" w:eastAsia="Calibri" w:hAnsi="Times New Roman" w:cs="Times New Roman"/>
          <w:sz w:val="28"/>
          <w:szCs w:val="28"/>
        </w:rPr>
        <w:t xml:space="preserve">ность – от 73 до 97 процентов. </w:t>
      </w:r>
      <w:r>
        <w:rPr>
          <w:rFonts w:ascii="Times New Roman" w:eastAsia="Calibri" w:hAnsi="Times New Roman" w:cs="Times New Roman"/>
          <w:sz w:val="28"/>
          <w:szCs w:val="28"/>
        </w:rPr>
        <w:t>По 10 школам на 5 250 ученических мест заключены государственные контракты «под ключ», получены положительные заключения государственной экспертизы, ведутся строительно-монтажные работы, строительная гото</w:t>
      </w:r>
      <w:r w:rsidR="000D51ED">
        <w:rPr>
          <w:rFonts w:ascii="Times New Roman" w:eastAsia="Calibri" w:hAnsi="Times New Roman" w:cs="Times New Roman"/>
          <w:sz w:val="28"/>
          <w:szCs w:val="28"/>
        </w:rPr>
        <w:t xml:space="preserve">вность – от 1 до 81 процентов.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5 школам на 2 374 ученических мест, по </w:t>
      </w:r>
      <w:r w:rsidR="000D51ED">
        <w:rPr>
          <w:rFonts w:ascii="Times New Roman" w:eastAsia="Calibri" w:hAnsi="Times New Roman" w:cs="Times New Roman"/>
          <w:sz w:val="28"/>
          <w:szCs w:val="28"/>
        </w:rPr>
        <w:t>заключенным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государственным контрактам строительная готовность – от 2 до 82 процентов. По 11 заменённым школам на 3 306 уч. мест, по которым имеется разработанная ПСД и заключены контракты на производства СМР, ведутся строительно-монтажные работы,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строительная готовность – от 40 до 99 процентов.</w:t>
      </w:r>
      <w:r w:rsidR="00BF3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школе на 1 224 ученических мест в г. Дербенте заказчиком-застройщиком выступает администрация городского округа «город Дербент». Строительная готовность – 20 процентов.</w:t>
      </w:r>
      <w:r w:rsidR="00BF3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7 школам на 1 540 ученических мест заказчиком-застройщиком выступает ГАУ РД «Республиканский центр по сейсмической безопасности». Плановая дата получения РНВ – 20 декабря 2024 года. Фактическое эксплуатация и начало образовательной деятельности планируется 1 сентября 2025 года. </w:t>
      </w:r>
    </w:p>
    <w:p w14:paraId="031991E0" w14:textId="3E2D22E6" w:rsidR="00607F9B" w:rsidRDefault="003C6672" w:rsidP="00FB6815">
      <w:pPr>
        <w:widowControl w:val="0"/>
        <w:pBdr>
          <w:bottom w:val="single" w:sz="4" w:space="28" w:color="FFFFFF"/>
        </w:pBdr>
        <w:tabs>
          <w:tab w:val="left" w:pos="9072"/>
        </w:tabs>
        <w:spacing w:after="0" w:line="0" w:lineRule="atLeast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6 объектам на 3 056 ученических места, начаты работы по разработке проектно-сметной документации и прохожд</w:t>
      </w:r>
      <w:r w:rsidR="00FB6815">
        <w:rPr>
          <w:rFonts w:ascii="Times New Roman" w:eastAsia="Calibri" w:hAnsi="Times New Roman" w:cs="Times New Roman"/>
          <w:sz w:val="28"/>
          <w:szCs w:val="28"/>
        </w:rPr>
        <w:t xml:space="preserve">ению государственной экспертизы. </w:t>
      </w:r>
      <w:r>
        <w:rPr>
          <w:rFonts w:ascii="Times New Roman" w:eastAsia="Calibri" w:hAnsi="Times New Roman" w:cs="Times New Roman"/>
          <w:sz w:val="28"/>
          <w:szCs w:val="28"/>
        </w:rPr>
        <w:t>Получение положительного заключения госэкспертизы и начало строительных работ планируется в начале 4 квартала 2023 года.</w:t>
      </w:r>
    </w:p>
    <w:p w14:paraId="677A8F38" w14:textId="49DA5230" w:rsidR="00FB6815" w:rsidRDefault="00345CD2" w:rsidP="00FB6815">
      <w:pPr>
        <w:widowControl w:val="0"/>
        <w:pBdr>
          <w:bottom w:val="single" w:sz="4" w:space="28" w:color="FFFFFF"/>
        </w:pBdr>
        <w:tabs>
          <w:tab w:val="left" w:pos="9072"/>
        </w:tabs>
        <w:spacing w:after="0" w:line="0" w:lineRule="atLeast"/>
        <w:ind w:right="-2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Также в</w:t>
      </w:r>
      <w:r w:rsidR="00A400CA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рамках проекта </w:t>
      </w:r>
      <w:r w:rsidR="008610A0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созда</w:t>
      </w:r>
      <w:r w:rsidR="00143462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ны</w:t>
      </w:r>
      <w:r w:rsidR="008610A0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0E604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67</w:t>
      </w:r>
      <w:r w:rsidR="00500B21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современных образов</w:t>
      </w:r>
      <w:r w:rsidR="0010504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ательных Центров «Точка роста» </w:t>
      </w:r>
      <w:r w:rsidR="00285782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и </w:t>
      </w:r>
      <w:r w:rsidR="00E81A15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детск</w:t>
      </w:r>
      <w:r w:rsidR="0010504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ий</w:t>
      </w:r>
      <w:r w:rsidR="00873BB0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E81A15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технопарк «Кванториум» на базе МБОУ «Центр образования города Буйнакск»</w:t>
      </w:r>
      <w:r w:rsidR="00143462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8610A0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9051FB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По программе «Земский учитель прием документов завершен. В настоящее время по результатам проведенного конкурса закрыта 61 вакансия, </w:t>
      </w:r>
      <w:r w:rsidR="00D450E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заключены все трудовые</w:t>
      </w:r>
      <w:r w:rsidR="009051FB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договор</w:t>
      </w:r>
      <w:r w:rsidR="00D450E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а</w:t>
      </w:r>
      <w:r w:rsidR="009051FB" w:rsidRPr="00F256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60DE2C7F" w14:textId="5EAD765E" w:rsidR="00FB6815" w:rsidRDefault="006B166A" w:rsidP="00F81E32">
      <w:pPr>
        <w:widowControl w:val="0"/>
        <w:pBdr>
          <w:bottom w:val="single" w:sz="4" w:space="28" w:color="FFFFFF"/>
        </w:pBdr>
        <w:tabs>
          <w:tab w:val="left" w:pos="9072"/>
        </w:tabs>
        <w:spacing w:after="0" w:line="0" w:lineRule="atLeas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sz w:val="28"/>
          <w:szCs w:val="28"/>
        </w:rPr>
        <w:t xml:space="preserve">В рамках регионального </w:t>
      </w:r>
      <w:r w:rsidR="002A69A3" w:rsidRPr="00F25689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2A69A3" w:rsidRPr="00F25689">
        <w:rPr>
          <w:rFonts w:ascii="Times New Roman" w:eastAsia="Times New Roman" w:hAnsi="Times New Roman" w:cs="Times New Roman"/>
          <w:i/>
          <w:sz w:val="28"/>
          <w:szCs w:val="28"/>
        </w:rPr>
        <w:t>«Успех</w:t>
      </w:r>
      <w:r w:rsidR="00D57AC1" w:rsidRPr="00F256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A69A3" w:rsidRPr="00F25689">
        <w:rPr>
          <w:rFonts w:ascii="Times New Roman" w:eastAsia="Times New Roman" w:hAnsi="Times New Roman" w:cs="Times New Roman"/>
          <w:i/>
          <w:sz w:val="28"/>
          <w:szCs w:val="28"/>
        </w:rPr>
        <w:t>каждого ребенка»</w:t>
      </w:r>
      <w:r w:rsidR="00345CD2" w:rsidRPr="00F256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B4AF7" w:rsidRPr="00F256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25689">
        <w:rPr>
          <w:rFonts w:ascii="Times New Roman" w:eastAsia="Times New Roman" w:hAnsi="Times New Roman" w:cs="Times New Roman"/>
          <w:sz w:val="28"/>
          <w:szCs w:val="28"/>
        </w:rPr>
        <w:br/>
      </w:r>
      <w:r w:rsidR="00407A71" w:rsidRPr="00F25689">
        <w:rPr>
          <w:rFonts w:ascii="Times New Roman" w:eastAsia="Times New Roman" w:hAnsi="Times New Roman" w:cs="Times New Roman"/>
          <w:sz w:val="28"/>
          <w:szCs w:val="28"/>
        </w:rPr>
        <w:t>46</w:t>
      </w:r>
      <w:r w:rsidR="00FB4AF7" w:rsidRPr="00F25689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организациях, расп</w:t>
      </w:r>
      <w:r w:rsidR="0054464C" w:rsidRPr="00F25689">
        <w:rPr>
          <w:rFonts w:ascii="Times New Roman" w:eastAsia="Times New Roman" w:hAnsi="Times New Roman" w:cs="Times New Roman"/>
          <w:sz w:val="28"/>
          <w:szCs w:val="28"/>
        </w:rPr>
        <w:t xml:space="preserve">оложенных в сельской местности, </w:t>
      </w:r>
      <w:r w:rsidR="00407A71" w:rsidRPr="00F25689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="00C7442B" w:rsidRPr="00F25689">
        <w:rPr>
          <w:rFonts w:ascii="Times New Roman" w:eastAsia="Times New Roman" w:hAnsi="Times New Roman" w:cs="Times New Roman"/>
          <w:sz w:val="28"/>
          <w:szCs w:val="28"/>
        </w:rPr>
        <w:t xml:space="preserve"> открытые плоскостные спортивные</w:t>
      </w:r>
      <w:r w:rsidR="00DD4C87" w:rsidRPr="00F25689">
        <w:rPr>
          <w:rFonts w:ascii="Times New Roman" w:eastAsia="Times New Roman" w:hAnsi="Times New Roman" w:cs="Times New Roman"/>
          <w:sz w:val="28"/>
          <w:szCs w:val="28"/>
        </w:rPr>
        <w:t xml:space="preserve"> сооружения (</w:t>
      </w:r>
      <w:r w:rsidR="0040331E" w:rsidRPr="00F25689">
        <w:rPr>
          <w:rFonts w:ascii="Times New Roman" w:eastAsia="Times New Roman" w:hAnsi="Times New Roman" w:cs="Times New Roman"/>
          <w:sz w:val="28"/>
          <w:szCs w:val="28"/>
        </w:rPr>
        <w:t xml:space="preserve">43 </w:t>
      </w:r>
      <w:proofErr w:type="spellStart"/>
      <w:r w:rsidR="00DD4C87" w:rsidRPr="00F25689">
        <w:rPr>
          <w:rFonts w:ascii="Times New Roman" w:eastAsia="Times New Roman" w:hAnsi="Times New Roman" w:cs="Times New Roman"/>
          <w:sz w:val="28"/>
          <w:szCs w:val="28"/>
        </w:rPr>
        <w:t>воркаут</w:t>
      </w:r>
      <w:proofErr w:type="spellEnd"/>
      <w:r w:rsidR="00E826DA" w:rsidRPr="00F25689">
        <w:rPr>
          <w:rFonts w:ascii="Times New Roman" w:eastAsia="Times New Roman" w:hAnsi="Times New Roman" w:cs="Times New Roman"/>
          <w:sz w:val="28"/>
          <w:szCs w:val="28"/>
        </w:rPr>
        <w:t xml:space="preserve">-площадки </w:t>
      </w:r>
      <w:r w:rsidR="00536317" w:rsidRPr="00F256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7A71" w:rsidRPr="00F2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E3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0331E" w:rsidRPr="00F2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317" w:rsidRPr="00F25689">
        <w:rPr>
          <w:rFonts w:ascii="Times New Roman" w:eastAsia="Times New Roman" w:hAnsi="Times New Roman" w:cs="Times New Roman"/>
          <w:sz w:val="28"/>
          <w:szCs w:val="28"/>
        </w:rPr>
        <w:t>мини-</w:t>
      </w:r>
      <w:r w:rsidR="00407A71" w:rsidRPr="00F25689">
        <w:rPr>
          <w:rFonts w:ascii="Times New Roman" w:eastAsia="Times New Roman" w:hAnsi="Times New Roman" w:cs="Times New Roman"/>
          <w:sz w:val="28"/>
          <w:szCs w:val="28"/>
        </w:rPr>
        <w:t xml:space="preserve">футбольных </w:t>
      </w:r>
      <w:r w:rsidR="00536317" w:rsidRPr="00F25689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="006867D8" w:rsidRPr="00F25689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D4C87" w:rsidRPr="00F2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C4B104" w14:textId="40D997E5" w:rsidR="00FB6815" w:rsidRDefault="002A69A3" w:rsidP="00FB6815">
      <w:pPr>
        <w:widowControl w:val="0"/>
        <w:pBdr>
          <w:bottom w:val="single" w:sz="4" w:space="28" w:color="FFFFFF"/>
        </w:pBdr>
        <w:tabs>
          <w:tab w:val="left" w:pos="9072"/>
        </w:tabs>
        <w:spacing w:after="0" w:line="0" w:lineRule="atLeas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рамках проекта</w:t>
      </w:r>
      <w:r w:rsidRPr="00F256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«Цифровая образовательная среда»</w:t>
      </w:r>
      <w:r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созданы</w:t>
      </w:r>
      <w:r w:rsidR="002A6C0E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545B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</w:t>
      </w:r>
      <w:r w:rsidR="002A6C0E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ентр</w:t>
      </w:r>
      <w:r w:rsidR="0036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2A6C0E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цифрового образования «IT-куб» в ГБПОУ РД «Профессионально-педагогический колледж им. М.М. Меджидова» и ГБПОУ РД «Профессионально-педагогический колледж» г. Махачкала.</w:t>
      </w:r>
      <w:r w:rsidR="00512954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Также </w:t>
      </w:r>
      <w:r w:rsidR="00791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оборудованием на общую сумму 131 млн рублей </w:t>
      </w:r>
      <w:r w:rsidR="0036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обновлена</w:t>
      </w:r>
      <w:r w:rsidR="00512954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материально-техническ</w:t>
      </w:r>
      <w:r w:rsidR="0036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ая</w:t>
      </w:r>
      <w:r w:rsidR="00512954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2A81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баз</w:t>
      </w:r>
      <w:r w:rsidR="00791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BE7DFF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2A81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41 общеобразовательной </w:t>
      </w:r>
      <w:r w:rsidR="00791CBD" w:rsidRPr="00F25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организации.</w:t>
      </w:r>
    </w:p>
    <w:p w14:paraId="0B2A3C98" w14:textId="77777777" w:rsidR="00F75EAF" w:rsidRDefault="00AD460D" w:rsidP="00F75EAF">
      <w:pPr>
        <w:widowControl w:val="0"/>
        <w:pBdr>
          <w:bottom w:val="single" w:sz="4" w:space="28" w:color="FFFFFF"/>
        </w:pBdr>
        <w:tabs>
          <w:tab w:val="left" w:pos="9072"/>
        </w:tabs>
        <w:spacing w:after="0" w:line="0" w:lineRule="atLeast"/>
        <w:ind w:right="-2" w:firstLine="709"/>
        <w:jc w:val="both"/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</w:pPr>
      <w:r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В рамках</w:t>
      </w:r>
      <w:r w:rsidR="00621397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 региональн</w:t>
      </w:r>
      <w:r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ого</w:t>
      </w:r>
      <w:r w:rsidR="00621397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 </w:t>
      </w:r>
      <w:r w:rsidR="002A69A3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проект</w:t>
      </w:r>
      <w:r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а</w:t>
      </w:r>
      <w:r w:rsidR="002A69A3" w:rsidRPr="00F2568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2A69A3" w:rsidRPr="00F25689">
        <w:rPr>
          <w:rFonts w:ascii="Times New Roman" w:eastAsia="Times New Roman" w:hAnsi="Times New Roman" w:cs="Times New Roman"/>
          <w:i/>
          <w:noProof/>
          <w:spacing w:val="1"/>
          <w:sz w:val="28"/>
          <w:szCs w:val="28"/>
          <w:lang w:eastAsia="x-none"/>
        </w:rPr>
        <w:t>«Патрио</w:t>
      </w:r>
      <w:r w:rsidR="00826346" w:rsidRPr="00F25689">
        <w:rPr>
          <w:rFonts w:ascii="Times New Roman" w:eastAsia="Times New Roman" w:hAnsi="Times New Roman" w:cs="Times New Roman"/>
          <w:i/>
          <w:noProof/>
          <w:spacing w:val="1"/>
          <w:sz w:val="28"/>
          <w:szCs w:val="28"/>
          <w:lang w:eastAsia="x-none"/>
        </w:rPr>
        <w:t>тическое воспитание граждан РФ»</w:t>
      </w:r>
      <w:r w:rsidR="00557939" w:rsidRPr="00F25689">
        <w:rPr>
          <w:rFonts w:ascii="Times New Roman" w:eastAsia="Times New Roman" w:hAnsi="Times New Roman" w:cs="Times New Roman"/>
          <w:i/>
          <w:noProof/>
          <w:spacing w:val="1"/>
          <w:sz w:val="28"/>
          <w:szCs w:val="28"/>
          <w:lang w:eastAsia="x-none"/>
        </w:rPr>
        <w:t xml:space="preserve"> </w:t>
      </w:r>
      <w:r w:rsidR="00E246DA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обеспечена деятельность </w:t>
      </w:r>
      <w:r w:rsidR="00557939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478 советников директора по воспитанию и взаимодействию с детскими общественными объединениями</w:t>
      </w:r>
      <w:r w:rsidR="00557939" w:rsidRPr="00F25689">
        <w:rPr>
          <w:rFonts w:ascii="Times New Roman" w:eastAsia="Times New Roman" w:hAnsi="Times New Roman" w:cs="Times New Roman"/>
          <w:i/>
          <w:noProof/>
          <w:spacing w:val="1"/>
          <w:sz w:val="28"/>
          <w:szCs w:val="28"/>
          <w:lang w:eastAsia="x-none"/>
        </w:rPr>
        <w:t>.</w:t>
      </w:r>
      <w:r w:rsidR="00E246DA" w:rsidRPr="00F25689">
        <w:rPr>
          <w:rFonts w:ascii="Times New Roman" w:eastAsia="Times New Roman" w:hAnsi="Times New Roman" w:cs="Times New Roman"/>
          <w:i/>
          <w:noProof/>
          <w:spacing w:val="1"/>
          <w:sz w:val="28"/>
          <w:szCs w:val="28"/>
          <w:lang w:eastAsia="x-none"/>
        </w:rPr>
        <w:t xml:space="preserve"> </w:t>
      </w:r>
      <w:r w:rsidR="00213E95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В Республике Дагестан 1 </w:t>
      </w:r>
      <w:r w:rsidR="00E246DA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481 общеобразовательных организаций и профессиональных образовательных организаций реализуют рабочие программы воспитания обучающихся</w:t>
      </w:r>
      <w:r w:rsidR="00213E95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, также 1202 </w:t>
      </w:r>
      <w:r w:rsidR="00CC1B03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общеобразовательные организации оснащены </w:t>
      </w:r>
      <w:r w:rsidR="00D23592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государственными символами Российской Федерации</w:t>
      </w:r>
      <w:r w:rsidR="00CC1B03" w:rsidRPr="00F25689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.</w:t>
      </w:r>
    </w:p>
    <w:p w14:paraId="2DD0035B" w14:textId="5CBA7DEE" w:rsidR="00F75EAF" w:rsidRDefault="005F2F05" w:rsidP="00F75EAF">
      <w:pPr>
        <w:widowControl w:val="0"/>
        <w:pBdr>
          <w:bottom w:val="single" w:sz="4" w:space="28" w:color="FFFFFF"/>
        </w:pBdr>
        <w:tabs>
          <w:tab w:val="left" w:pos="9072"/>
        </w:tabs>
        <w:spacing w:after="0" w:line="0" w:lineRule="atLeast"/>
        <w:ind w:right="-2" w:firstLine="709"/>
        <w:jc w:val="both"/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</w:pPr>
      <w:r w:rsidRPr="00A96EAC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В рамках реализации</w:t>
      </w:r>
      <w:r w:rsidR="00520716" w:rsidRPr="00A96EAC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 проекта </w:t>
      </w:r>
      <w:r w:rsidR="00520716" w:rsidRPr="00A96EAC">
        <w:rPr>
          <w:rFonts w:ascii="Times New Roman" w:eastAsia="Times New Roman" w:hAnsi="Times New Roman" w:cs="Times New Roman"/>
          <w:i/>
          <w:noProof/>
          <w:spacing w:val="1"/>
          <w:sz w:val="28"/>
          <w:szCs w:val="28"/>
          <w:lang w:eastAsia="x-none"/>
        </w:rPr>
        <w:t>«Социальная активность»</w:t>
      </w:r>
      <w:r w:rsidRPr="00A96EAC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 </w:t>
      </w:r>
      <w:r w:rsidR="00EC57D7" w:rsidRPr="00A96EAC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создаются</w:t>
      </w:r>
      <w:r w:rsidR="00D03CC6" w:rsidRPr="00A96EAC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 </w:t>
      </w:r>
      <w:r w:rsidR="00F25689" w:rsidRPr="00A96EAC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br/>
      </w:r>
      <w:r w:rsidR="00B808F2" w:rsidRPr="00A96EAC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5</w:t>
      </w:r>
      <w:r w:rsidR="00D03CC6" w:rsidRPr="00A96EAC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 ресурсных центров добровольчества в Дагестане</w:t>
      </w:r>
      <w:r w:rsidR="00B808F2" w:rsidRPr="00A96EAC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 (в городах Хасавюрт, Кизилюрт и Избербаш, а также в Акушинском и Дербентском районах)</w:t>
      </w:r>
      <w:r w:rsidR="00B76F1C" w:rsidRPr="00A96EAC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. </w:t>
      </w:r>
      <w:r w:rsidR="00E826DA" w:rsidRPr="00A96EAC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br/>
      </w:r>
      <w:r w:rsidR="00B76F1C" w:rsidRPr="00A96EAC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>В настоящее время неообходимое оборудование и оргтехника для оснащения центров закуплена,</w:t>
      </w:r>
      <w:r w:rsidR="002E050F" w:rsidRPr="00A96EAC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 </w:t>
      </w:r>
      <w:r w:rsidR="00EC57D7" w:rsidRPr="00A96EAC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открытие центров запланировано до конца октября                       2023 года. </w:t>
      </w:r>
      <w:r w:rsidR="002E050F" w:rsidRPr="00A96EAC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Также завершается реализация </w:t>
      </w:r>
      <w:r w:rsidR="00D03CC6" w:rsidRPr="00A96EAC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t xml:space="preserve">5 практик молодежных общественных </w:t>
      </w:r>
      <w:r w:rsidR="00D03CC6" w:rsidRPr="00A96EAC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x-none"/>
        </w:rPr>
        <w:lastRenderedPageBreak/>
        <w:t>добровольческих организаций и объединений республики.</w:t>
      </w:r>
    </w:p>
    <w:p w14:paraId="66975F5E" w14:textId="135D7466" w:rsidR="00621397" w:rsidRPr="00F25689" w:rsidRDefault="003560BB" w:rsidP="00F75EAF">
      <w:pPr>
        <w:widowControl w:val="0"/>
        <w:pBdr>
          <w:bottom w:val="single" w:sz="4" w:space="28" w:color="FFFFFF"/>
        </w:pBdr>
        <w:tabs>
          <w:tab w:val="left" w:pos="9072"/>
        </w:tabs>
        <w:spacing w:after="0" w:line="0" w:lineRule="atLeast"/>
        <w:ind w:right="-2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рамках регионального проекта </w:t>
      </w:r>
      <w:r w:rsidRPr="00F25689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«Молодежь России»</w:t>
      </w:r>
      <w:r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DD75A4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пров</w:t>
      </w:r>
      <w:r w:rsidR="00FA7EB8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DD75A4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дится информационная кампания</w:t>
      </w:r>
      <w:r w:rsidR="00714C79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по вовлечению творческой молодежи в отборочную кампанию </w:t>
      </w:r>
      <w:r w:rsidR="00DD75A4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для </w:t>
      </w:r>
      <w:r w:rsidR="00141518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обеспечения участия</w:t>
      </w:r>
      <w:r w:rsidR="00714C79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делегации молодежи Республики Дагестан в количестве </w:t>
      </w:r>
      <w:r w:rsidR="00CA1768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25</w:t>
      </w:r>
      <w:r w:rsidR="00714C79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человек в образовательных программах Форума «Таврида».</w:t>
      </w:r>
      <w:r w:rsidR="00743B0B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E826DA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</w:r>
      <w:r w:rsidR="00743B0B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 текущий период осуществлена отправка </w:t>
      </w:r>
      <w:r w:rsidR="00FA618C" w:rsidRPr="000927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12</w:t>
      </w:r>
      <w:r w:rsidR="00743B0B" w:rsidRPr="000927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участников</w:t>
      </w:r>
      <w:r w:rsidR="009615B1" w:rsidRPr="00F256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14:paraId="4B86F225" w14:textId="087FE331" w:rsidR="00D238E2" w:rsidRPr="00F25689" w:rsidRDefault="00B8770A" w:rsidP="00E826DA">
      <w:pPr>
        <w:widowControl w:val="0"/>
        <w:numPr>
          <w:ilvl w:val="0"/>
          <w:numId w:val="22"/>
        </w:numPr>
        <w:shd w:val="clear" w:color="auto" w:fill="FFFFFF"/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Жилье и городская среда</w:t>
      </w:r>
    </w:p>
    <w:p w14:paraId="020D9F6A" w14:textId="3DEE9414" w:rsidR="002A69A3" w:rsidRPr="00F25689" w:rsidRDefault="002A69A3" w:rsidP="00352B24">
      <w:pPr>
        <w:widowControl w:val="0"/>
        <w:shd w:val="clear" w:color="auto" w:fill="FFFFFF"/>
        <w:tabs>
          <w:tab w:val="left" w:pos="7938"/>
          <w:tab w:val="left" w:pos="9540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национального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«Жилье и городская среда»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202</w:t>
      </w:r>
      <w:r w:rsidR="003A0072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на территории Республики Дагестан реализуются 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4 региональных проект</w:t>
      </w:r>
      <w:r w:rsidR="0083644B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A400CA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FA9493F" w14:textId="7DA8C8BC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Бюджет проектов на 202</w:t>
      </w:r>
      <w:r w:rsidR="003A0072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год: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всего – </w:t>
      </w:r>
      <w:r w:rsidR="00EA476A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</w:t>
      </w:r>
      <w:r w:rsidR="005B7D5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 </w:t>
      </w:r>
      <w:r w:rsidR="00EA476A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4</w:t>
      </w:r>
      <w:r w:rsidR="005B7D5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93,69</w:t>
      </w:r>
      <w:r w:rsidR="00B61ED5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млн рублей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, в том числе:</w:t>
      </w:r>
    </w:p>
    <w:p w14:paraId="7C6BE860" w14:textId="1D4DFCCC" w:rsidR="002A69A3" w:rsidRPr="00F25689" w:rsidRDefault="005B7D51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3 01</w:t>
      </w:r>
      <w:r w:rsidR="00EA476A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,96</w:t>
      </w:r>
      <w:r w:rsidR="00B61ED5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2A69A3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млн рублей – средства федерального бюджета;</w:t>
      </w:r>
    </w:p>
    <w:p w14:paraId="52BEB0B2" w14:textId="465A099C" w:rsidR="002A69A3" w:rsidRPr="00F25689" w:rsidRDefault="00EA476A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22</w:t>
      </w:r>
      <w:r w:rsidR="005B7D5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5,28</w:t>
      </w:r>
      <w:r w:rsidR="002A69A3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млн рублей – средства республиканского бюджета;</w:t>
      </w:r>
    </w:p>
    <w:p w14:paraId="788D8662" w14:textId="1F6611E2" w:rsidR="002A69A3" w:rsidRPr="00F25689" w:rsidRDefault="00EA476A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250,45</w:t>
      </w:r>
      <w:r w:rsidR="002A69A3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млн рублей – иные источники</w:t>
      </w:r>
      <w:r w:rsidR="00A266A4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. </w:t>
      </w:r>
    </w:p>
    <w:p w14:paraId="6869691E" w14:textId="3BD56DFC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Кассовое исполнение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3B5EF6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по </w:t>
      </w:r>
      <w:r w:rsidR="00EA476A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состоянию на </w:t>
      </w:r>
      <w:r w:rsidR="00A149E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5</w:t>
      </w:r>
      <w:r w:rsidR="00EA476A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A149E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октября</w:t>
      </w:r>
      <w:r w:rsidR="003B5EF6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202</w:t>
      </w:r>
      <w:r w:rsidR="000E0486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г</w:t>
      </w:r>
      <w:r w:rsidR="003B5EF6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ода</w:t>
      </w:r>
      <w:r w:rsidR="00E22AAD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EA476A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составляет </w:t>
      </w:r>
      <w:r w:rsidR="00A91185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1</w:t>
      </w:r>
      <w:r w:rsidR="00A149EE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 864,08</w:t>
      </w:r>
      <w:r w:rsidR="00EA476A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млн рублей</w:t>
      </w:r>
      <w:r w:rsidR="00141518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, или </w:t>
      </w:r>
      <w:r w:rsidR="00A149EE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53,4</w:t>
      </w:r>
      <w:r w:rsidR="00141518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процента</w:t>
      </w:r>
    </w:p>
    <w:p w14:paraId="2EF28621" w14:textId="794B71B5" w:rsidR="002A69A3" w:rsidRPr="00F25689" w:rsidRDefault="002A69A3" w:rsidP="00352B2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Заключен</w:t>
      </w:r>
      <w:r w:rsidR="00F16F47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ы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126E5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="00A14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="00C126E5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61ED5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из</w:t>
      </w:r>
      <w:r w:rsidR="002F1FE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126E5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433</w:t>
      </w:r>
      <w:r w:rsidR="00A400C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2F1FE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запланированны</w:t>
      </w:r>
      <w:r w:rsidR="00B61ED5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х</w:t>
      </w:r>
      <w:r w:rsidR="002F1FE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 </w:t>
      </w:r>
      <w:r w:rsidR="00861BD1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текущий</w:t>
      </w:r>
      <w:r w:rsidR="002F1FE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 </w:t>
      </w:r>
      <w:r w:rsidR="00A91185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договоров</w:t>
      </w:r>
      <w:r w:rsidR="00861BD1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</w:p>
    <w:p w14:paraId="44778174" w14:textId="21623D7C" w:rsidR="00AC5D83" w:rsidRPr="00F25689" w:rsidRDefault="00534A7D" w:rsidP="00B329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регионального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«Жилье»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202</w:t>
      </w:r>
      <w:r w:rsidR="00A33963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</w:t>
      </w:r>
      <w:r w:rsidR="009C1314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финансирование 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предусмотрено</w:t>
      </w:r>
      <w:r w:rsidR="009C1314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25689">
        <w:rPr>
          <w:rFonts w:ascii="Times New Roman" w:eastAsia="Times New Roman" w:hAnsi="Times New Roman" w:cs="Times New Roman"/>
          <w:iCs/>
          <w:sz w:val="28"/>
          <w:szCs w:val="28"/>
        </w:rPr>
        <w:t>Плановое значение по вводу жилья на 202</w:t>
      </w:r>
      <w:r w:rsidR="00A33963" w:rsidRPr="00F25689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F25689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 для Республики Дагестан составляет 1 </w:t>
      </w:r>
      <w:r w:rsidR="00AC5D83" w:rsidRPr="00F25689">
        <w:rPr>
          <w:rFonts w:ascii="Times New Roman" w:eastAsia="Times New Roman" w:hAnsi="Times New Roman" w:cs="Times New Roman"/>
          <w:iCs/>
          <w:sz w:val="28"/>
          <w:szCs w:val="28"/>
        </w:rPr>
        <w:t>132</w:t>
      </w:r>
      <w:r w:rsidRPr="00F25689">
        <w:rPr>
          <w:rFonts w:ascii="Times New Roman" w:eastAsia="Times New Roman" w:hAnsi="Times New Roman" w:cs="Times New Roman"/>
          <w:iCs/>
          <w:sz w:val="28"/>
          <w:szCs w:val="28"/>
        </w:rPr>
        <w:t xml:space="preserve">,0 тыс. кв. метров. </w:t>
      </w:r>
      <w:r w:rsidR="00D30619" w:rsidRPr="00F25689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46336C" w:rsidRPr="00F25689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настоящее </w:t>
      </w:r>
      <w:r w:rsidR="00D30619" w:rsidRPr="00F25689">
        <w:rPr>
          <w:rFonts w:ascii="Times New Roman" w:eastAsia="Times New Roman" w:hAnsi="Times New Roman" w:cs="Times New Roman"/>
          <w:iCs/>
          <w:sz w:val="28"/>
          <w:szCs w:val="28"/>
        </w:rPr>
        <w:t xml:space="preserve">время </w:t>
      </w:r>
      <w:r w:rsidR="0056599E" w:rsidRPr="00F2568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республике введено в эксплуатацию </w:t>
      </w:r>
      <w:r w:rsidR="008B3FE5">
        <w:rPr>
          <w:rFonts w:ascii="Times New Roman" w:eastAsia="Times New Roman" w:hAnsi="Times New Roman" w:cs="Times New Roman"/>
          <w:iCs/>
          <w:sz w:val="28"/>
          <w:szCs w:val="28"/>
        </w:rPr>
        <w:t>804,9</w:t>
      </w:r>
      <w:r w:rsidR="0092640F" w:rsidRPr="00F25689">
        <w:rPr>
          <w:rFonts w:ascii="Times New Roman" w:eastAsia="Times New Roman" w:hAnsi="Times New Roman" w:cs="Times New Roman"/>
          <w:iCs/>
          <w:sz w:val="28"/>
          <w:szCs w:val="28"/>
        </w:rPr>
        <w:t xml:space="preserve"> тыс. кв. метров жилья</w:t>
      </w:r>
      <w:r w:rsidR="0091686E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="0091686E">
        <w:rPr>
          <w:rFonts w:ascii="Times New Roman" w:eastAsia="Calibri" w:hAnsi="Times New Roman"/>
          <w:sz w:val="28"/>
          <w:szCs w:val="28"/>
        </w:rPr>
        <w:t>157,1 проц. к аналогичному периоду прошлого года</w:t>
      </w:r>
      <w:r w:rsidR="0091686E">
        <w:rPr>
          <w:rFonts w:ascii="Times New Roman" w:eastAsia="Times New Roman" w:hAnsi="Times New Roman" w:cs="Times New Roman"/>
          <w:iCs/>
          <w:sz w:val="28"/>
          <w:szCs w:val="28"/>
        </w:rPr>
        <w:t>),</w:t>
      </w:r>
      <w:r w:rsidR="0092640F" w:rsidRPr="00F25689">
        <w:rPr>
          <w:rFonts w:ascii="Times New Roman" w:eastAsia="Times New Roman" w:hAnsi="Times New Roman" w:cs="Times New Roman"/>
          <w:iCs/>
          <w:sz w:val="28"/>
          <w:szCs w:val="28"/>
        </w:rPr>
        <w:t xml:space="preserve"> или </w:t>
      </w:r>
      <w:r w:rsidR="008B3FE5">
        <w:rPr>
          <w:rFonts w:ascii="Times New Roman" w:eastAsia="Times New Roman" w:hAnsi="Times New Roman" w:cs="Times New Roman"/>
          <w:iCs/>
          <w:sz w:val="28"/>
          <w:szCs w:val="28"/>
        </w:rPr>
        <w:t>71 процент</w:t>
      </w:r>
      <w:r w:rsidR="0091686E">
        <w:rPr>
          <w:rFonts w:ascii="Times New Roman" w:eastAsia="Times New Roman" w:hAnsi="Times New Roman" w:cs="Times New Roman"/>
          <w:iCs/>
          <w:sz w:val="28"/>
          <w:szCs w:val="28"/>
        </w:rPr>
        <w:t>, из них в рамках индивидуального жилищного строительства</w:t>
      </w:r>
      <w:r w:rsidR="005279F7">
        <w:rPr>
          <w:rFonts w:ascii="Times New Roman" w:eastAsia="Times New Roman" w:hAnsi="Times New Roman" w:cs="Times New Roman"/>
          <w:iCs/>
          <w:sz w:val="28"/>
          <w:szCs w:val="28"/>
        </w:rPr>
        <w:t xml:space="preserve"> (ИЖС)</w:t>
      </w:r>
      <w:r w:rsidR="0091686E">
        <w:rPr>
          <w:rFonts w:ascii="Times New Roman" w:eastAsia="Times New Roman" w:hAnsi="Times New Roman" w:cs="Times New Roman"/>
          <w:iCs/>
          <w:sz w:val="28"/>
          <w:szCs w:val="28"/>
        </w:rPr>
        <w:t xml:space="preserve"> введено </w:t>
      </w:r>
      <w:r w:rsidR="005279F7">
        <w:rPr>
          <w:rFonts w:ascii="Times New Roman" w:eastAsia="Times New Roman" w:hAnsi="Times New Roman" w:cs="Times New Roman"/>
          <w:iCs/>
          <w:sz w:val="28"/>
          <w:szCs w:val="28"/>
        </w:rPr>
        <w:t xml:space="preserve">527,5 тыс. кв. метров жилья и </w:t>
      </w:r>
      <w:r w:rsidR="00B32959">
        <w:rPr>
          <w:rFonts w:ascii="Times New Roman" w:eastAsia="Times New Roman" w:hAnsi="Times New Roman" w:cs="Times New Roman"/>
          <w:iCs/>
          <w:sz w:val="28"/>
          <w:szCs w:val="28"/>
        </w:rPr>
        <w:t>в рамках строительства многоквартирных домов (МКД) введено 277,4 тыс. кв. метров.</w:t>
      </w:r>
    </w:p>
    <w:p w14:paraId="6C41D630" w14:textId="04928CE7" w:rsidR="005B0D0B" w:rsidRPr="00F25689" w:rsidRDefault="002A69A3" w:rsidP="00ED0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В </w:t>
      </w:r>
      <w:r w:rsidR="00CD30C3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рамках</w:t>
      </w:r>
      <w:r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реализации федерального проекта </w:t>
      </w:r>
      <w:r w:rsidRPr="00F256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>«Формирование комфортной городской среды»</w:t>
      </w:r>
      <w:r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</w:t>
      </w:r>
      <w:r w:rsidR="00E144D8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предусмотрено благоустройство</w:t>
      </w:r>
      <w:r w:rsidR="003560BB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</w:t>
      </w:r>
      <w:r w:rsidR="00E144D8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14</w:t>
      </w:r>
      <w:r w:rsidR="00157808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4</w:t>
      </w:r>
      <w:r w:rsidR="003560BB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территорий, в том числе </w:t>
      </w:r>
      <w:r w:rsidR="000032AD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11</w:t>
      </w:r>
      <w:r w:rsidR="00157808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</w:t>
      </w:r>
      <w:r w:rsidR="000032AD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общественных и </w:t>
      </w:r>
      <w:r w:rsidR="00E144D8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3</w:t>
      </w:r>
      <w:r w:rsidR="00157808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3</w:t>
      </w:r>
      <w:r w:rsidR="000032AD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дворовых</w:t>
      </w:r>
      <w:r w:rsidR="00F16F47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.</w:t>
      </w:r>
      <w:r w:rsidR="00E00003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Работы завершены на </w:t>
      </w:r>
      <w:r w:rsidR="006D2120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128</w:t>
      </w:r>
      <w:r w:rsidR="00E00003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объектах.</w:t>
      </w:r>
      <w:r w:rsidR="00524E41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Также </w:t>
      </w:r>
      <w:r w:rsidR="003D7E5A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осуществляются работы</w:t>
      </w:r>
      <w:r w:rsidR="001A7F7E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по</w:t>
      </w:r>
      <w:r w:rsidR="003A1579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проект</w:t>
      </w:r>
      <w:r w:rsidR="001A7F7E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у – победителю</w:t>
      </w:r>
      <w:r w:rsidR="003A1579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Всероссийского конкурса лучших проектов создания комфортной городской среды: «</w:t>
      </w:r>
      <w:r w:rsidR="001C436F" w:rsidRPr="00F25689">
        <w:rPr>
          <w:rFonts w:ascii="Times New Roman" w:eastAsia="Times New Roman" w:hAnsi="Times New Roman" w:cs="Times New Roman"/>
          <w:sz w:val="28"/>
          <w:szCs w:val="28"/>
        </w:rPr>
        <w:t>Рича – древняя столица в сердце гор. Проект благоустройства исторической части с. Рича в Республике Дагестан»</w:t>
      </w:r>
      <w:r w:rsidR="0033213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, готовность составляет 25 процентов</w:t>
      </w:r>
      <w:r w:rsidR="00F71C28" w:rsidRPr="00F2568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.</w:t>
      </w:r>
    </w:p>
    <w:p w14:paraId="7A43379E" w14:textId="14513582" w:rsidR="000333E3" w:rsidRPr="00F25689" w:rsidRDefault="002A69A3" w:rsidP="000333E3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«Обеспечение устойчивого сокращения непригодного для проживания жилищного фонда»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03EA8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920C08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ланируется переселение 5 570 человек, проживающих в аварийном жилищном фонде, в том числе по этапу 2023 года – 876 человек</w:t>
      </w:r>
      <w:r w:rsidR="00E03EA8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DC3569" w:rsidRPr="00F2568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328 жилых помещениях </w:t>
      </w:r>
      <w:r w:rsidR="000965EE" w:rsidRPr="00F2568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на 14 992,55 кв.</w:t>
      </w:r>
      <w:r w:rsidR="00AA426C" w:rsidRPr="00F2568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0965EE" w:rsidRPr="00F2568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м</w:t>
      </w:r>
      <w:r w:rsidR="00920C08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754A1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B268C" w:rsidRPr="006B268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 аварийными многоквартирными домами сформированы земельные участки, определены их границы</w:t>
      </w:r>
      <w:r w:rsidR="006B26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0333E3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Проводятся процедуры изъятия земельных участков для муниципальных нужд и оценки помещений. </w:t>
      </w:r>
    </w:p>
    <w:p w14:paraId="59F19B99" w14:textId="3BDF186C" w:rsidR="00C31929" w:rsidRDefault="002A69A3" w:rsidP="000333E3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AB45B8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рамках регионального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проект</w:t>
      </w:r>
      <w:r w:rsidR="00AB45B8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«Чистая вода»</w:t>
      </w:r>
      <w:r w:rsidR="00A5604C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D61A7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8D73C3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строятся </w:t>
      </w:r>
      <w:r w:rsid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7D61A7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5 объектов водоснабжения</w:t>
      </w:r>
      <w:r w:rsid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71590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объекту </w:t>
      </w:r>
      <w:r w:rsidR="002876B7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F71590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Реконструкция и восстановление системы водоснабжения г. Буйнакска Республики Дагестан. Строител</w:t>
      </w:r>
      <w:r w:rsidR="002876B7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ьство водовода «Чиркей-Буйнакск» уровень готовности составляет </w:t>
      </w:r>
      <w:r w:rsidR="00CC447C">
        <w:rPr>
          <w:rFonts w:ascii="Times New Roman" w:eastAsia="Times New Roman" w:hAnsi="Times New Roman" w:cs="Times New Roman"/>
          <w:sz w:val="28"/>
          <w:szCs w:val="28"/>
          <w:lang w:eastAsia="zh-CN"/>
        </w:rPr>
        <w:t>86</w:t>
      </w:r>
      <w:r w:rsidR="0065584C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проц.</w:t>
      </w:r>
      <w:r w:rsidR="007C118B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</w:t>
      </w:r>
      <w:r w:rsidR="00CC44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="007C118B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 объектам (водоснабжение с. Карата Ахвахского района и г. Южно-Сухокумска)</w:t>
      </w:r>
      <w:r w:rsidR="00742C93" w:rsidRPr="00F25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2C93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готовность составляет 20 проц., </w:t>
      </w:r>
      <w:r w:rsidR="0085280B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="0065584C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объекту</w:t>
      </w:r>
      <w:r w:rsidR="0085280B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«Строительство сетей водоснабжения с. Дылым Казбековского района» </w:t>
      </w:r>
      <w:r w:rsidR="00FE21BF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уровень готовности – </w:t>
      </w:r>
      <w:r w:rsidR="003B3973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="00FE21BF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проц.,</w:t>
      </w:r>
      <w:r w:rsidR="0085280B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21BF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по объекту </w:t>
      </w:r>
      <w:r w:rsidR="0085280B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>«Водовод из реки Акташ в местности Ишхойлам – к селениям Алмак, Буртунай, Дылым, Гуни, Гостала, Инчха Казбековского района»)</w:t>
      </w:r>
      <w:r w:rsidR="00AA426C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32AC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контракт</w:t>
      </w:r>
      <w:r w:rsidR="00FE21BF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выполнение СМР </w:t>
      </w:r>
      <w:r w:rsidR="00932AC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</w:t>
      </w:r>
      <w:r w:rsidR="00FE21BF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32AC1">
        <w:rPr>
          <w:rFonts w:ascii="Times New Roman" w:eastAsia="Times New Roman" w:hAnsi="Times New Roman" w:cs="Times New Roman"/>
          <w:sz w:val="28"/>
          <w:szCs w:val="28"/>
          <w:lang w:eastAsia="zh-CN"/>
        </w:rPr>
        <w:t>в конце</w:t>
      </w:r>
      <w:r w:rsidR="00DC33A9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августа 2023 года.</w:t>
      </w:r>
      <w:r w:rsidR="00FB5891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32AC1" w:rsidRPr="00932A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Выполнены работы по устройству технологической полки к водозабору, произведена разбивка и закрепление трассы водовода на 50 </w:t>
      </w:r>
      <w:r w:rsidR="00A129A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процентов</w:t>
      </w:r>
      <w:r w:rsidR="00932AC1" w:rsidRPr="00932A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селении Алмак возведены </w:t>
      </w:r>
      <w:r w:rsidR="00A12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</w:t>
      </w:r>
      <w:r w:rsidR="00932AC1" w:rsidRPr="00932A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котлована под </w:t>
      </w:r>
      <w:r w:rsidR="00A90794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резервуары чистой воды</w:t>
      </w:r>
      <w:r w:rsidR="00932AC1" w:rsidRPr="00932AC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32A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5891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Завершение мероприятий по </w:t>
      </w:r>
      <w:r w:rsidR="007E43F9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первому</w:t>
      </w:r>
      <w:r w:rsidR="00FB5891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объект</w:t>
      </w:r>
      <w:r w:rsidR="007E43F9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B42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запланировано до конца 20</w:t>
      </w:r>
      <w:r w:rsidR="00FB5891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B422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FB5891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по оставшимся</w:t>
      </w:r>
      <w:r w:rsidR="007E43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5891" w:rsidRPr="00E4450D">
        <w:rPr>
          <w:rFonts w:ascii="Times New Roman" w:eastAsia="Times New Roman" w:hAnsi="Times New Roman" w:cs="Times New Roman"/>
          <w:sz w:val="28"/>
          <w:szCs w:val="28"/>
          <w:lang w:eastAsia="zh-CN"/>
        </w:rPr>
        <w:t>– до конца 2024 года.</w:t>
      </w:r>
    </w:p>
    <w:p w14:paraId="5DE10C8E" w14:textId="77777777" w:rsidR="00A90794" w:rsidRPr="00E4450D" w:rsidRDefault="00A90794" w:rsidP="000333E3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89E3A2" w14:textId="217EEF7D" w:rsidR="00D238E2" w:rsidRPr="00F25689" w:rsidRDefault="00D238E2" w:rsidP="00E826DA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AB45B8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Национальный проект «Экология»</w:t>
      </w:r>
    </w:p>
    <w:p w14:paraId="2BF3417D" w14:textId="078B6507" w:rsidR="00A400CA" w:rsidRPr="00F25689" w:rsidRDefault="00342872" w:rsidP="002E2C8D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национального проекта </w:t>
      </w:r>
      <w:r w:rsidRPr="00F256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«Экология»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 w:rsidR="002E2C8D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еспублике Дагестан реализуется 4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региональных проекта</w:t>
      </w:r>
      <w:r w:rsidR="00A400CA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0B6CF04" w14:textId="7601AD0F" w:rsidR="00D238E2" w:rsidRPr="00F25689" w:rsidRDefault="00342872" w:rsidP="002E2C8D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Бюджет проектов на 202</w:t>
      </w:r>
      <w:r w:rsidR="007D61A7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всего – </w:t>
      </w:r>
      <w:r w:rsidR="00884BEF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A35F6F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320,7</w:t>
      </w:r>
      <w:r w:rsidR="00F110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 рублей, в том числе:</w:t>
      </w:r>
    </w:p>
    <w:p w14:paraId="0A8E6570" w14:textId="2EB6DC15" w:rsidR="00D238E2" w:rsidRPr="00F25689" w:rsidRDefault="00A35F6F" w:rsidP="002E2C8D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4 206,</w:t>
      </w:r>
      <w:r w:rsidR="008B6FE7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 w:rsidR="00342872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 рублей – средства федерального бюджета;</w:t>
      </w:r>
    </w:p>
    <w:p w14:paraId="106FDC3D" w14:textId="2708C25A" w:rsidR="00D93C38" w:rsidRPr="00F25689" w:rsidRDefault="00A35F6F" w:rsidP="002E2C8D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113,</w:t>
      </w:r>
      <w:r w:rsidR="00F110D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342872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 рублей – средства республиканского бюджета;</w:t>
      </w:r>
    </w:p>
    <w:p w14:paraId="659177FF" w14:textId="45BC29B3" w:rsidR="00D238E2" w:rsidRPr="00F25689" w:rsidRDefault="00A35F6F" w:rsidP="002E2C8D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1,0</w:t>
      </w:r>
      <w:r w:rsidR="00342872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 рублей – иные источники</w:t>
      </w:r>
      <w:r w:rsidR="00214166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93B478" w14:textId="6E7335F4" w:rsidR="00D238E2" w:rsidRPr="00F25689" w:rsidRDefault="00342872" w:rsidP="002E2C8D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Кассовое исполнение</w:t>
      </w:r>
      <w:r w:rsidR="007D61A7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F110D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D61A7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0DD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="007D61A7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</w:t>
      </w:r>
      <w:r w:rsidR="001A7F7E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0CA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F1FEA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6FE7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A35F6F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F110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986</w:t>
      </w:r>
      <w:r w:rsidR="00A35F6F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F110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74</w:t>
      </w:r>
      <w:r w:rsidR="001556C0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F1FEA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млн</w:t>
      </w: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руб</w:t>
      </w:r>
      <w:r w:rsidR="001A735B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лей</w:t>
      </w:r>
      <w:r w:rsidR="0040117C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, или</w:t>
      </w:r>
      <w:r w:rsidR="0040117C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10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92,3</w:t>
      </w:r>
      <w:r w:rsidR="002F1FEA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процент</w:t>
      </w:r>
      <w:r w:rsidR="007F43DA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08C302" w14:textId="77777777" w:rsidR="001A3F55" w:rsidRPr="00F25689" w:rsidRDefault="00342872" w:rsidP="002E2C8D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 w:rsidR="00D238E2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5F6F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все 14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контрактов</w:t>
      </w:r>
      <w:r w:rsidR="002F1FEA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запланированны</w:t>
      </w:r>
      <w:r w:rsidR="001556C0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A35F6F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1A735B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="001A735B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общую сумму </w:t>
      </w:r>
      <w:r w:rsidR="00A35F6F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1 073,0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млн рублей.</w:t>
      </w:r>
      <w:r w:rsidR="001A3F55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E0E6C2" w14:textId="5660A689" w:rsidR="00B728EB" w:rsidRPr="00F25689" w:rsidRDefault="000C713F" w:rsidP="00B728EB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р</w:t>
      </w:r>
      <w:r w:rsidR="00342872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егиональн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342872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42872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872" w:rsidRPr="00F256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«Комплексная система обращения с твердыми коммунальными отходами»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F55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2E2C8D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строительство мусоросортировочных комплексов в Дербентском, Хасавюртовском и Кумторкалинском районах до 2024 года. С</w:t>
      </w:r>
      <w:r w:rsidR="0040117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редств</w:t>
      </w:r>
      <w:r w:rsidR="00DF07C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0117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</w:t>
      </w:r>
      <w:r w:rsidR="00DF07C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0117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змере </w:t>
      </w:r>
      <w:r w:rsidR="00E801A6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3 178,63</w:t>
      </w:r>
      <w:r w:rsidR="0040117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млн рублей в рамках </w:t>
      </w:r>
      <w:r w:rsidR="00DF07C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концессионного</w:t>
      </w:r>
      <w:r w:rsidR="0040117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7C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соглашения</w:t>
      </w:r>
      <w:r w:rsidR="0040117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367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доведены до </w:t>
      </w:r>
      <w:r w:rsidR="002E2C8D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«Рес</w:t>
      </w:r>
      <w:r w:rsidR="0040117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публиканский экологический оператор»</w:t>
      </w:r>
      <w:r w:rsidR="00DF07CA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728EB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Получено разрешение и начаты подготовительные работы, а также работы по вертикальной планировке площадок для строительства, земляные работы, устройство насыпи.</w:t>
      </w:r>
      <w:r w:rsidR="00DF5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Установлены временные здания и сооружения.</w:t>
      </w:r>
    </w:p>
    <w:p w14:paraId="4125F605" w14:textId="7D30CE62" w:rsidR="007B624B" w:rsidRPr="00F25689" w:rsidRDefault="00771C5D" w:rsidP="007B624B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Style w:val="fontstyle01"/>
        </w:rPr>
      </w:pPr>
      <w:r w:rsidRPr="00F25689">
        <w:rPr>
          <w:rStyle w:val="fontstyle01"/>
        </w:rPr>
        <w:t xml:space="preserve">В рамках регионального проекта </w:t>
      </w:r>
      <w:r w:rsidRPr="00F25689">
        <w:rPr>
          <w:rStyle w:val="fontstyle01"/>
          <w:i/>
        </w:rPr>
        <w:t>«Сохранение уникальных водных объектов»</w:t>
      </w:r>
      <w:r w:rsidR="00511907" w:rsidRPr="00F25689">
        <w:rPr>
          <w:rStyle w:val="fontstyle01"/>
        </w:rPr>
        <w:t xml:space="preserve"> проводятся</w:t>
      </w:r>
      <w:r w:rsidR="00E801A6" w:rsidRPr="00F25689">
        <w:rPr>
          <w:rStyle w:val="fontstyle01"/>
        </w:rPr>
        <w:t xml:space="preserve"> работ</w:t>
      </w:r>
      <w:r w:rsidR="00511907" w:rsidRPr="00F25689">
        <w:rPr>
          <w:rStyle w:val="fontstyle01"/>
        </w:rPr>
        <w:t>ы</w:t>
      </w:r>
      <w:r w:rsidR="00E801A6" w:rsidRPr="00F25689">
        <w:rPr>
          <w:rStyle w:val="fontstyle01"/>
        </w:rPr>
        <w:t xml:space="preserve"> </w:t>
      </w:r>
      <w:r w:rsidR="00511907" w:rsidRPr="00F25689">
        <w:rPr>
          <w:rStyle w:val="fontstyle01"/>
        </w:rPr>
        <w:t>по расчистке</w:t>
      </w:r>
      <w:r w:rsidR="00E801A6" w:rsidRPr="00F25689">
        <w:rPr>
          <w:rStyle w:val="fontstyle01"/>
        </w:rPr>
        <w:t xml:space="preserve"> озера Аджи (Папас) в Дербен</w:t>
      </w:r>
      <w:r w:rsidR="00511907" w:rsidRPr="00F25689">
        <w:rPr>
          <w:rStyle w:val="fontstyle01"/>
        </w:rPr>
        <w:t>тском районе</w:t>
      </w:r>
      <w:r w:rsidR="00E801A6" w:rsidRPr="00F25689">
        <w:rPr>
          <w:rStyle w:val="fontstyle01"/>
        </w:rPr>
        <w:t xml:space="preserve">. </w:t>
      </w:r>
      <w:r w:rsidR="00310A49" w:rsidRPr="00F25689">
        <w:rPr>
          <w:rStyle w:val="fontstyle01"/>
        </w:rPr>
        <w:t xml:space="preserve">На сегодняшний день ведутся работы по расчистке озера, объем выемки грунта </w:t>
      </w:r>
      <w:r w:rsidR="00511907" w:rsidRPr="00F25689">
        <w:rPr>
          <w:rStyle w:val="fontstyle01"/>
        </w:rPr>
        <w:t>составил</w:t>
      </w:r>
      <w:r w:rsidR="00310A49" w:rsidRPr="00F25689">
        <w:rPr>
          <w:rStyle w:val="fontstyle01"/>
        </w:rPr>
        <w:t xml:space="preserve"> </w:t>
      </w:r>
      <w:r w:rsidR="001321FA">
        <w:rPr>
          <w:rStyle w:val="fontstyle01"/>
        </w:rPr>
        <w:t>95</w:t>
      </w:r>
      <w:r w:rsidR="00310A49" w:rsidRPr="00F25689">
        <w:rPr>
          <w:rStyle w:val="fontstyle01"/>
        </w:rPr>
        <w:t xml:space="preserve"> тыс. </w:t>
      </w:r>
      <w:r w:rsidR="007B624B" w:rsidRPr="00F25689">
        <w:rPr>
          <w:rStyle w:val="fontstyle01"/>
        </w:rPr>
        <w:t>кубических метров</w:t>
      </w:r>
      <w:r w:rsidR="00310A49" w:rsidRPr="00F25689">
        <w:rPr>
          <w:rStyle w:val="fontstyle01"/>
        </w:rPr>
        <w:t>.</w:t>
      </w:r>
      <w:r w:rsidR="007B624B" w:rsidRPr="00F25689">
        <w:rPr>
          <w:rStyle w:val="fontstyle01"/>
        </w:rPr>
        <w:t xml:space="preserve"> Уровень готовности – </w:t>
      </w:r>
      <w:r w:rsidR="00B0472A">
        <w:rPr>
          <w:rStyle w:val="fontstyle01"/>
        </w:rPr>
        <w:t xml:space="preserve">17,6 от общего объема работ, </w:t>
      </w:r>
      <w:r w:rsidR="00E50D1B">
        <w:rPr>
          <w:rStyle w:val="fontstyle01"/>
        </w:rPr>
        <w:t>завершение объекта предусмотрено к концу 2024 года.</w:t>
      </w:r>
    </w:p>
    <w:p w14:paraId="6D8AA09E" w14:textId="1E63B2A9" w:rsidR="00AB320E" w:rsidRPr="00F25689" w:rsidRDefault="004A60E8" w:rsidP="00AB320E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региональному проекту</w:t>
      </w:r>
      <w:r w:rsidR="00342872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872" w:rsidRPr="00F256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«Сохранение лесов»</w:t>
      </w:r>
      <w:r w:rsidRPr="00F256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35F6F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2023</w:t>
      </w:r>
      <w:r w:rsidR="0054464C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A35CD8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ГБУ РД «Республиканские леса» проведены работы по лесовосстановлению на площади 303 га и лесоразведению на площади 50 га (0,5 млн рублей), заготовлено 4</w:t>
      </w:r>
      <w:r w:rsidR="000A0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A35CD8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кг семян. </w:t>
      </w:r>
      <w:r w:rsidR="00762E4D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Закуплены и поставлены </w:t>
      </w:r>
      <w:proofErr w:type="spellStart"/>
      <w:r w:rsidR="00762E4D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лесопожарная</w:t>
      </w:r>
      <w:proofErr w:type="spellEnd"/>
      <w:r w:rsidR="00762E4D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техника и оборудование.</w:t>
      </w:r>
    </w:p>
    <w:p w14:paraId="0F1DBA39" w14:textId="391D31A5" w:rsidR="002E2C8D" w:rsidRDefault="00771C5D" w:rsidP="00300EF6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региональному проекту </w:t>
      </w:r>
      <w:r w:rsidRPr="00F256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«Чистая страна» 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 w:rsidR="00267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продолжаются</w:t>
      </w:r>
      <w:r w:rsidR="007C20D5"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 по </w:t>
      </w:r>
      <w:r w:rsidR="007C20D5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ликвидации несанкционированных свалок, расположенных в городских округах «город Хасавюрт»</w:t>
      </w:r>
      <w:r w:rsidR="00267D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(готовность – 69 проц.)</w:t>
      </w:r>
      <w:r w:rsidR="007C20D5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«город Каспийск»</w:t>
      </w:r>
      <w:r w:rsidR="00267D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D2B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(готовность – 60</w:t>
      </w:r>
      <w:r w:rsidR="00FF2C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проц.</w:t>
      </w:r>
      <w:r w:rsidR="008D2B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="007C20D5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«город Южно-Сухокумск»</w:t>
      </w:r>
      <w:r w:rsidR="000E3C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FF2C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готовность – 80 проц.</w:t>
      </w:r>
      <w:r w:rsidR="000E3C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="007C20D5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«город Буйнакск»</w:t>
      </w:r>
      <w:r w:rsidR="00FF2C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(готовность –69 проц.)</w:t>
      </w:r>
      <w:r w:rsidR="002E2C8D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C20D5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C1B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Завершение работ запланировано до конца 2023 года</w:t>
      </w:r>
      <w:r w:rsidR="00300EF6" w:rsidRPr="00F25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EE4DA29" w14:textId="6CDBE6BA" w:rsidR="00E50D1B" w:rsidRDefault="00E50D1B" w:rsidP="00300EF6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B2F5C9D" w14:textId="72976CF6" w:rsidR="00CC70A9" w:rsidRDefault="00CC70A9" w:rsidP="00300EF6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63C06D7" w14:textId="77777777" w:rsidR="00CC70A9" w:rsidRPr="00F25689" w:rsidRDefault="00CC70A9" w:rsidP="00300EF6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B100A60" w14:textId="7B3ED0E6" w:rsidR="002A69A3" w:rsidRPr="00F25689" w:rsidRDefault="002A69A3" w:rsidP="00E826DA">
      <w:pPr>
        <w:pStyle w:val="a8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Национальный проект «Безопасные качественны</w:t>
      </w:r>
      <w:r w:rsidR="00652D99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B8770A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дороги»</w:t>
      </w:r>
    </w:p>
    <w:p w14:paraId="6B734B88" w14:textId="77777777" w:rsidR="00A400CA" w:rsidRPr="00F25689" w:rsidRDefault="002A69A3" w:rsidP="00352B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Национальный проект </w:t>
      </w:r>
      <w:r w:rsidRPr="00F25689">
        <w:rPr>
          <w:rFonts w:ascii="Times New Roman" w:eastAsia="Calibri" w:hAnsi="Times New Roman" w:cs="Times New Roman"/>
          <w:i/>
          <w:sz w:val="28"/>
          <w:szCs w:val="28"/>
        </w:rPr>
        <w:t>«Безопасные качественные дороги»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включает в себя 3 региональных проекта</w:t>
      </w:r>
      <w:r w:rsidR="00A400CA" w:rsidRPr="00F2568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B8488F0" w14:textId="66D43EA3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Бюджет проектов на 202</w:t>
      </w:r>
      <w:r w:rsidR="002E2C8D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год: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всего – </w:t>
      </w:r>
      <w:r w:rsidR="00F603EB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</w:t>
      </w:r>
      <w:r w:rsidR="002E2C8D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 </w:t>
      </w:r>
      <w:r w:rsidR="00F603EB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7</w:t>
      </w:r>
      <w:r w:rsidR="00394F02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99</w:t>
      </w:r>
      <w:r w:rsidR="002E2C8D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,</w:t>
      </w:r>
      <w:r w:rsidR="00F603EB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6</w:t>
      </w:r>
      <w:r w:rsidR="00394F02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4</w:t>
      </w:r>
      <w:r w:rsidR="004A60E8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млн рублей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, в том числе:</w:t>
      </w:r>
    </w:p>
    <w:p w14:paraId="168637AE" w14:textId="42F5B60D" w:rsidR="002A69A3" w:rsidRPr="00F25689" w:rsidRDefault="002E2C8D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1 067,11</w:t>
      </w:r>
      <w:r w:rsidR="002A69A3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млн рублей – средства федерального бюджета;</w:t>
      </w:r>
    </w:p>
    <w:p w14:paraId="3612D58B" w14:textId="1E69E234" w:rsidR="002A69A3" w:rsidRPr="00F25689" w:rsidRDefault="00F603EB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2</w:t>
      </w:r>
      <w:r w:rsidR="00F7677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 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7</w:t>
      </w:r>
      <w:r w:rsidR="00F7677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32,53</w:t>
      </w:r>
      <w:r w:rsidR="002E2C8D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2A69A3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млн рублей – средства республиканского бюджета;</w:t>
      </w:r>
    </w:p>
    <w:p w14:paraId="0B970C57" w14:textId="42C67261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Кассовое исполнение</w:t>
      </w:r>
      <w:r w:rsidR="00A80C70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D5AD5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</w:t>
      </w:r>
      <w:r w:rsidR="00F767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="00DD5AD5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767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октября</w:t>
      </w:r>
      <w:r w:rsidR="00DD5AD5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2023</w:t>
      </w:r>
      <w:r w:rsidR="00F31062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</w:t>
      </w:r>
      <w:r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400CA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2F1FEA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8F5D0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</w:t>
      </w:r>
      <w:r w:rsidR="0087679C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 </w:t>
      </w:r>
      <w:r w:rsidR="008F5D0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512</w:t>
      </w:r>
      <w:r w:rsidR="0087679C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,</w:t>
      </w:r>
      <w:r w:rsidR="008F5D0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9</w:t>
      </w:r>
      <w:r w:rsidR="0087679C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0</w:t>
      </w:r>
      <w:r w:rsidR="00BF1E2C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млн</w:t>
      </w:r>
      <w:r w:rsidR="00754D71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рублей</w:t>
      </w:r>
      <w:r w:rsidR="00B8770A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,</w:t>
      </w:r>
      <w:r w:rsidR="001A735B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BF1E2C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или</w:t>
      </w:r>
      <w:r w:rsidR="00BF1E2C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br/>
      </w:r>
      <w:r w:rsidR="008F5D0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92,5</w:t>
      </w:r>
      <w:r w:rsidR="00466AB6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2F1FEA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процент</w:t>
      </w:r>
      <w:r w:rsidR="007F43DA" w:rsidRPr="00F2568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а</w:t>
      </w:r>
      <w:r w:rsidR="00754D71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3CC12D16" w14:textId="78BAC42D" w:rsidR="001A735B" w:rsidRPr="00F25689" w:rsidRDefault="001A735B" w:rsidP="00352B24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 w:rsidR="008F5D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44621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5D0D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006C80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контрактов, 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запланированны</w:t>
      </w:r>
      <w:r w:rsidR="00D238E2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D5AD5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2023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F25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общую </w:t>
      </w:r>
      <w:r w:rsidRPr="00F25689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D44621" w:rsidRPr="00F2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84B" w:rsidRPr="00F25689">
        <w:rPr>
          <w:rFonts w:ascii="Times New Roman" w:eastAsia="Times New Roman" w:hAnsi="Times New Roman" w:cs="Times New Roman"/>
          <w:sz w:val="28"/>
          <w:szCs w:val="28"/>
        </w:rPr>
        <w:t>3 7</w:t>
      </w:r>
      <w:r w:rsidR="008F5D0D">
        <w:rPr>
          <w:rFonts w:ascii="Times New Roman" w:eastAsia="Times New Roman" w:hAnsi="Times New Roman" w:cs="Times New Roman"/>
          <w:sz w:val="28"/>
          <w:szCs w:val="28"/>
        </w:rPr>
        <w:t>99</w:t>
      </w:r>
      <w:r w:rsidR="00C6084B" w:rsidRPr="00F256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5D0D">
        <w:rPr>
          <w:rFonts w:ascii="Times New Roman" w:eastAsia="Times New Roman" w:hAnsi="Times New Roman" w:cs="Times New Roman"/>
          <w:sz w:val="28"/>
          <w:szCs w:val="28"/>
        </w:rPr>
        <w:t>6</w:t>
      </w:r>
      <w:r w:rsidR="00C6084B" w:rsidRPr="00F25689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1ED5" w:rsidRPr="00F2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689">
        <w:rPr>
          <w:rFonts w:ascii="Times New Roman" w:eastAsia="Times New Roman" w:hAnsi="Times New Roman" w:cs="Times New Roman"/>
          <w:sz w:val="28"/>
          <w:szCs w:val="28"/>
        </w:rPr>
        <w:t>млн рублей.</w:t>
      </w:r>
    </w:p>
    <w:p w14:paraId="3CF8D6F3" w14:textId="54C4BBEF" w:rsidR="003C7241" w:rsidRPr="003C7241" w:rsidRDefault="004617F5" w:rsidP="003C7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A5604C" w:rsidRPr="00F25689">
        <w:rPr>
          <w:rFonts w:ascii="Times New Roman" w:eastAsia="Calibri" w:hAnsi="Times New Roman" w:cs="Times New Roman"/>
          <w:sz w:val="28"/>
          <w:szCs w:val="28"/>
        </w:rPr>
        <w:t>р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>егиональн</w:t>
      </w:r>
      <w:r>
        <w:rPr>
          <w:rFonts w:ascii="Times New Roman" w:eastAsia="Calibri" w:hAnsi="Times New Roman" w:cs="Times New Roman"/>
          <w:sz w:val="28"/>
          <w:szCs w:val="28"/>
        </w:rPr>
        <w:t>ому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9A3" w:rsidRPr="00F25689">
        <w:rPr>
          <w:rFonts w:ascii="Times New Roman" w:eastAsia="Calibri" w:hAnsi="Times New Roman" w:cs="Times New Roman"/>
          <w:i/>
          <w:sz w:val="28"/>
          <w:szCs w:val="28"/>
        </w:rPr>
        <w:t>«Дорожная сеть»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5AD5" w:rsidRPr="00F25689">
        <w:rPr>
          <w:rFonts w:ascii="Times New Roman" w:eastAsia="Calibri" w:hAnsi="Times New Roman" w:cs="Times New Roman"/>
          <w:sz w:val="28"/>
          <w:szCs w:val="28"/>
        </w:rPr>
        <w:t>в 2023</w:t>
      </w:r>
      <w:r w:rsidR="00DF07CA" w:rsidRPr="00F25689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3C7241">
        <w:rPr>
          <w:rFonts w:ascii="Times New Roman" w:eastAsia="Calibri" w:hAnsi="Times New Roman" w:cs="Times New Roman"/>
          <w:sz w:val="28"/>
          <w:szCs w:val="28"/>
        </w:rPr>
        <w:t>в</w:t>
      </w:r>
      <w:r w:rsidR="003C7241" w:rsidRPr="003C7241">
        <w:rPr>
          <w:rFonts w:ascii="Times New Roman" w:eastAsia="Calibri" w:hAnsi="Times New Roman" w:cs="Times New Roman"/>
          <w:sz w:val="28"/>
          <w:szCs w:val="28"/>
        </w:rPr>
        <w:t xml:space="preserve"> рамках капитального ремонта, ремонта и содержания реализуются 16 объектов регионального и межмуниципального значения общей протяженностью 117,8 км на общую сумму 3</w:t>
      </w:r>
      <w:r w:rsidR="003C7241">
        <w:rPr>
          <w:rFonts w:ascii="Times New Roman" w:eastAsia="Calibri" w:hAnsi="Times New Roman" w:cs="Times New Roman"/>
          <w:sz w:val="28"/>
          <w:szCs w:val="28"/>
        </w:rPr>
        <w:t xml:space="preserve"> 271,07 млн рублей, из которых</w:t>
      </w:r>
      <w:r w:rsidR="003C7241" w:rsidRPr="003C7241">
        <w:rPr>
          <w:rFonts w:ascii="Times New Roman" w:eastAsia="Calibri" w:hAnsi="Times New Roman" w:cs="Times New Roman"/>
          <w:sz w:val="28"/>
          <w:szCs w:val="28"/>
        </w:rPr>
        <w:t xml:space="preserve"> 8 объектов реализуются в рамках опережающего финансирования. Работы завершены на 11 объектах протяженностью 101,8 км. Завершение оставшихся объектов запланировано до конца 2023 года</w:t>
      </w:r>
      <w:r w:rsidR="00206424">
        <w:rPr>
          <w:rFonts w:ascii="Times New Roman" w:eastAsia="Calibri" w:hAnsi="Times New Roman" w:cs="Times New Roman"/>
          <w:sz w:val="28"/>
          <w:szCs w:val="28"/>
        </w:rPr>
        <w:t>,</w:t>
      </w:r>
      <w:r w:rsidR="003C7241" w:rsidRPr="003C7241">
        <w:rPr>
          <w:rFonts w:ascii="Times New Roman" w:eastAsia="Calibri" w:hAnsi="Times New Roman" w:cs="Times New Roman"/>
          <w:sz w:val="28"/>
          <w:szCs w:val="28"/>
        </w:rPr>
        <w:t xml:space="preserve"> из которых 2 объекта капитальн</w:t>
      </w:r>
      <w:r w:rsidR="00206424">
        <w:rPr>
          <w:rFonts w:ascii="Times New Roman" w:eastAsia="Calibri" w:hAnsi="Times New Roman" w:cs="Times New Roman"/>
          <w:sz w:val="28"/>
          <w:szCs w:val="28"/>
        </w:rPr>
        <w:t>ого</w:t>
      </w:r>
      <w:r w:rsidR="003C7241" w:rsidRPr="003C7241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 w:rsidR="00206424">
        <w:rPr>
          <w:rFonts w:ascii="Times New Roman" w:eastAsia="Calibri" w:hAnsi="Times New Roman" w:cs="Times New Roman"/>
          <w:sz w:val="28"/>
          <w:szCs w:val="28"/>
        </w:rPr>
        <w:t>а</w:t>
      </w:r>
      <w:r w:rsidR="003C7241" w:rsidRPr="003C7241">
        <w:rPr>
          <w:rFonts w:ascii="Times New Roman" w:eastAsia="Calibri" w:hAnsi="Times New Roman" w:cs="Times New Roman"/>
          <w:sz w:val="28"/>
          <w:szCs w:val="28"/>
        </w:rPr>
        <w:t xml:space="preserve"> до 1 ноября </w:t>
      </w:r>
      <w:r w:rsidR="008466B5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C7241" w:rsidRPr="003C7241">
        <w:rPr>
          <w:rFonts w:ascii="Times New Roman" w:eastAsia="Calibri" w:hAnsi="Times New Roman" w:cs="Times New Roman"/>
          <w:sz w:val="28"/>
          <w:szCs w:val="28"/>
        </w:rPr>
        <w:t xml:space="preserve">2023 года и 3 объекта </w:t>
      </w:r>
      <w:proofErr w:type="gramStart"/>
      <w:r w:rsidR="003C7241" w:rsidRPr="003C7241">
        <w:rPr>
          <w:rFonts w:ascii="Times New Roman" w:eastAsia="Calibri" w:hAnsi="Times New Roman" w:cs="Times New Roman"/>
          <w:sz w:val="28"/>
          <w:szCs w:val="28"/>
        </w:rPr>
        <w:t>содержани</w:t>
      </w:r>
      <w:r w:rsidR="008466B5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="003C7241" w:rsidRPr="003C7241">
        <w:rPr>
          <w:rFonts w:ascii="Times New Roman" w:eastAsia="Calibri" w:hAnsi="Times New Roman" w:cs="Times New Roman"/>
          <w:sz w:val="28"/>
          <w:szCs w:val="28"/>
        </w:rPr>
        <w:t xml:space="preserve"> а/д </w:t>
      </w:r>
      <w:r w:rsidR="008466B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C7241" w:rsidRPr="003C7241">
        <w:rPr>
          <w:rFonts w:ascii="Times New Roman" w:eastAsia="Calibri" w:hAnsi="Times New Roman" w:cs="Times New Roman"/>
          <w:sz w:val="28"/>
          <w:szCs w:val="28"/>
        </w:rPr>
        <w:t>до конца 2023 года. Из перечня объектов по опережающему финансированию из 8 объектов уже осуществлены работы на 6 объектах общей протяженностью 54,33 км, завершение оставшихся 16 км на</w:t>
      </w:r>
      <w:r w:rsidR="008466B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3C7241" w:rsidRPr="003C7241">
        <w:rPr>
          <w:rFonts w:ascii="Times New Roman" w:eastAsia="Calibri" w:hAnsi="Times New Roman" w:cs="Times New Roman"/>
          <w:sz w:val="28"/>
          <w:szCs w:val="28"/>
        </w:rPr>
        <w:t xml:space="preserve"> 2 объектах предусмотрено также до 1 ноября 2023 года.</w:t>
      </w:r>
    </w:p>
    <w:p w14:paraId="35DB8E83" w14:textId="4224059F" w:rsidR="00DF07CA" w:rsidRPr="00F25689" w:rsidRDefault="003C7241" w:rsidP="003C7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241">
        <w:rPr>
          <w:rFonts w:ascii="Times New Roman" w:eastAsia="Calibri" w:hAnsi="Times New Roman" w:cs="Times New Roman"/>
          <w:sz w:val="28"/>
          <w:szCs w:val="28"/>
        </w:rPr>
        <w:t xml:space="preserve">Из 20 объектов на 12,3 км улично-дорожной сети г. Махачкалы приведены в нормативное состояние 19 объектов на 12,0 км. Завершение работ </w:t>
      </w:r>
      <w:r w:rsidR="008827C7">
        <w:rPr>
          <w:rFonts w:ascii="Times New Roman" w:eastAsia="Calibri" w:hAnsi="Times New Roman" w:cs="Times New Roman"/>
          <w:sz w:val="28"/>
          <w:szCs w:val="28"/>
        </w:rPr>
        <w:t>по оставшейся улице</w:t>
      </w:r>
      <w:r w:rsidRPr="003C7241">
        <w:rPr>
          <w:rFonts w:ascii="Times New Roman" w:eastAsia="Calibri" w:hAnsi="Times New Roman" w:cs="Times New Roman"/>
          <w:sz w:val="28"/>
          <w:szCs w:val="28"/>
        </w:rPr>
        <w:t xml:space="preserve"> запланировано до 1 ноября 2023 года.</w:t>
      </w:r>
    </w:p>
    <w:p w14:paraId="23671860" w14:textId="3FD5438C" w:rsidR="00A30188" w:rsidRPr="00F25689" w:rsidRDefault="002B70DC" w:rsidP="00A301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>В рамках проекта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9A3" w:rsidRPr="00F25689">
        <w:rPr>
          <w:rFonts w:ascii="Times New Roman" w:eastAsia="Calibri" w:hAnsi="Times New Roman" w:cs="Times New Roman"/>
          <w:i/>
          <w:sz w:val="28"/>
          <w:szCs w:val="28"/>
        </w:rPr>
        <w:t>«Общесистемные меры развития дорожного хозяйства»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689">
        <w:rPr>
          <w:rFonts w:ascii="Times New Roman" w:eastAsia="Calibri" w:hAnsi="Times New Roman" w:cs="Times New Roman"/>
          <w:sz w:val="28"/>
          <w:szCs w:val="28"/>
        </w:rPr>
        <w:t>в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D5AD5" w:rsidRPr="00F25689">
        <w:rPr>
          <w:rFonts w:ascii="Times New Roman" w:eastAsia="Calibri" w:hAnsi="Times New Roman" w:cs="Times New Roman"/>
          <w:sz w:val="28"/>
          <w:szCs w:val="28"/>
        </w:rPr>
        <w:t>3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F25689">
        <w:rPr>
          <w:rFonts w:ascii="Times New Roman" w:eastAsia="Calibri" w:hAnsi="Times New Roman" w:cs="Times New Roman"/>
          <w:sz w:val="28"/>
          <w:szCs w:val="28"/>
        </w:rPr>
        <w:t>у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188" w:rsidRPr="00F25689">
        <w:rPr>
          <w:rFonts w:ascii="Times New Roman" w:eastAsia="Calibri" w:hAnsi="Times New Roman" w:cs="Times New Roman"/>
          <w:sz w:val="28"/>
          <w:szCs w:val="28"/>
        </w:rPr>
        <w:t xml:space="preserve">размещены 2 автоматических пункта весогабаритного контроля на средства регионального бюджета и </w:t>
      </w:r>
      <w:r w:rsidR="00B27203" w:rsidRPr="00F25689">
        <w:rPr>
          <w:rFonts w:ascii="Times New Roman" w:eastAsia="Calibri" w:hAnsi="Times New Roman" w:cs="Times New Roman"/>
          <w:sz w:val="28"/>
          <w:szCs w:val="28"/>
        </w:rPr>
        <w:t xml:space="preserve">завершены </w:t>
      </w:r>
      <w:r w:rsidR="001C680D" w:rsidRPr="00F25689">
        <w:rPr>
          <w:rFonts w:ascii="Times New Roman" w:eastAsia="Calibri" w:hAnsi="Times New Roman" w:cs="Times New Roman"/>
          <w:sz w:val="28"/>
          <w:szCs w:val="28"/>
        </w:rPr>
        <w:t>предусмотренные в текущем году работы по внедрению интеллектуальной транспортной системы в Махачкалинской агломерации</w:t>
      </w:r>
      <w:r w:rsidR="00E51BBD" w:rsidRPr="00F25689">
        <w:rPr>
          <w:rFonts w:ascii="Times New Roman" w:eastAsia="Calibri" w:hAnsi="Times New Roman" w:cs="Times New Roman"/>
          <w:sz w:val="28"/>
          <w:szCs w:val="28"/>
        </w:rPr>
        <w:t xml:space="preserve"> (3 этап)</w:t>
      </w:r>
      <w:r w:rsidR="001C680D" w:rsidRPr="00F2568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9F1DB5C" w14:textId="71212CCA" w:rsidR="005372E9" w:rsidRDefault="003342B9" w:rsidP="00334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В рамках регионального проекта </w:t>
      </w:r>
      <w:r w:rsidR="002A69A3" w:rsidRPr="00F25689">
        <w:rPr>
          <w:rFonts w:ascii="Times New Roman" w:eastAsia="Calibri" w:hAnsi="Times New Roman" w:cs="Times New Roman"/>
          <w:i/>
          <w:sz w:val="28"/>
          <w:szCs w:val="28"/>
        </w:rPr>
        <w:t>«Безопасность дорожного движения»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в текущем году </w:t>
      </w:r>
      <w:proofErr w:type="spellStart"/>
      <w:r w:rsidRPr="00F2568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РД </w:t>
      </w:r>
      <w:r w:rsidR="002437CC">
        <w:rPr>
          <w:rFonts w:ascii="Times New Roman" w:eastAsia="Calibri" w:hAnsi="Times New Roman" w:cs="Times New Roman"/>
          <w:sz w:val="28"/>
          <w:szCs w:val="28"/>
        </w:rPr>
        <w:t>п</w:t>
      </w:r>
      <w:r w:rsidR="002437CC" w:rsidRPr="002437CC">
        <w:rPr>
          <w:rFonts w:ascii="Times New Roman" w:eastAsia="Calibri" w:hAnsi="Times New Roman" w:cs="Times New Roman"/>
          <w:sz w:val="28"/>
          <w:szCs w:val="28"/>
        </w:rPr>
        <w:t>риобретены и распространены в школах компактные переносные городки, технические средства обучения, наглядные учебные и методические материалы для обучения детей ПДД</w:t>
      </w:r>
      <w:r w:rsidR="00964F3F">
        <w:rPr>
          <w:rFonts w:ascii="Times New Roman" w:eastAsia="Calibri" w:hAnsi="Times New Roman" w:cs="Times New Roman"/>
          <w:sz w:val="28"/>
          <w:szCs w:val="28"/>
        </w:rPr>
        <w:t>, о</w:t>
      </w:r>
      <w:r w:rsidR="00964F3F" w:rsidRPr="00964F3F">
        <w:rPr>
          <w:rFonts w:ascii="Times New Roman" w:eastAsia="Calibri" w:hAnsi="Times New Roman" w:cs="Times New Roman"/>
          <w:sz w:val="28"/>
          <w:szCs w:val="28"/>
        </w:rPr>
        <w:t>беспечено участие команд республики во всероссийских конкурсах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. Минздравом РД </w:t>
      </w:r>
      <w:r w:rsidR="007C31A3">
        <w:rPr>
          <w:rFonts w:ascii="Times New Roman" w:eastAsia="Calibri" w:hAnsi="Times New Roman" w:cs="Times New Roman"/>
          <w:sz w:val="28"/>
          <w:szCs w:val="28"/>
        </w:rPr>
        <w:t>закуплены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1A3">
        <w:rPr>
          <w:rFonts w:ascii="Times New Roman" w:eastAsia="Calibri" w:hAnsi="Times New Roman" w:cs="Times New Roman"/>
          <w:sz w:val="28"/>
          <w:szCs w:val="28"/>
        </w:rPr>
        <w:t xml:space="preserve">расходные материалы </w:t>
      </w:r>
      <w:r w:rsidRPr="00F25689">
        <w:rPr>
          <w:rFonts w:ascii="Times New Roman" w:eastAsia="Calibri" w:hAnsi="Times New Roman" w:cs="Times New Roman"/>
          <w:sz w:val="28"/>
          <w:szCs w:val="28"/>
        </w:rPr>
        <w:t>для выявления наличия в организме водителя алкоголя, наркотических средств</w:t>
      </w:r>
      <w:r w:rsidR="007C31A3">
        <w:rPr>
          <w:rFonts w:ascii="Times New Roman" w:eastAsia="Calibri" w:hAnsi="Times New Roman" w:cs="Times New Roman"/>
          <w:sz w:val="28"/>
          <w:szCs w:val="28"/>
        </w:rPr>
        <w:t>.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Минтрансом РД закуплено 2 специальных транспортных средства, оснащенных передвижным комплексом автоматической фото- и видеофиксации нарушений ПДД.</w:t>
      </w:r>
    </w:p>
    <w:p w14:paraId="3880D3E2" w14:textId="77777777" w:rsidR="00263720" w:rsidRPr="00F25689" w:rsidRDefault="00263720" w:rsidP="00334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865601" w14:textId="43BA4936" w:rsidR="00ED3A96" w:rsidRPr="00F25689" w:rsidRDefault="00ED3A96" w:rsidP="00E826DA">
      <w:pPr>
        <w:numPr>
          <w:ilvl w:val="0"/>
          <w:numId w:val="3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Национальный проект «Производительность труда»</w:t>
      </w:r>
    </w:p>
    <w:p w14:paraId="31B4F8F3" w14:textId="7BEE022A" w:rsidR="00690140" w:rsidRPr="00F25689" w:rsidRDefault="00690140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национального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«Производительность труда» </w:t>
      </w:r>
      <w:r w:rsidR="007D61A7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</w:t>
      </w:r>
      <w:r w:rsidR="00BE3E1D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E3E1D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810224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242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356F33" w14:textId="59D450F6" w:rsidR="00A80C70" w:rsidRPr="00F25689" w:rsidRDefault="00DD5AD5" w:rsidP="00DD5AD5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</w:t>
      </w:r>
      <w:r w:rsidR="003C7812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2023 год не предусмотрено. </w:t>
      </w:r>
    </w:p>
    <w:p w14:paraId="7987C7A9" w14:textId="78CC8146" w:rsidR="00303BF6" w:rsidRPr="00F25689" w:rsidRDefault="00690140" w:rsidP="009A6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«Адресная поддержка повышения производительности труда на предприятиях»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BF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национального проекта являются </w:t>
      </w:r>
      <w:r w:rsidR="00072F5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03BF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республики (ООО «Дагестан Стекло Тара», </w:t>
      </w:r>
      <w:r w:rsidR="00E826D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3BF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«Махачкалинский морской торговый порт», АО «Международный аэропорт </w:t>
      </w:r>
      <w:r w:rsidR="00303BF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«Махачкала», АО «Концерн КЭМЗ», АО «</w:t>
      </w:r>
      <w:proofErr w:type="spellStart"/>
      <w:r w:rsidR="00303BF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Кизлярагрокомплекс</w:t>
      </w:r>
      <w:proofErr w:type="spellEnd"/>
      <w:r w:rsidR="00303BF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АО «Завод </w:t>
      </w:r>
      <w:r w:rsidR="00E826D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3BF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Гаджиева», АО «Завод «</w:t>
      </w:r>
      <w:proofErr w:type="spellStart"/>
      <w:r w:rsidR="00303BF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Дагдизель</w:t>
      </w:r>
      <w:proofErr w:type="spellEnd"/>
      <w:r w:rsidR="00303BF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«Ас-Престиж», ООО «Трон»</w:t>
      </w:r>
      <w:r w:rsidR="0084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40F3" w:rsidRPr="00844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«Батыр Бройлер», ООО «</w:t>
      </w:r>
      <w:proofErr w:type="spellStart"/>
      <w:r w:rsidR="008440F3" w:rsidRPr="008440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Строймет</w:t>
      </w:r>
      <w:proofErr w:type="spellEnd"/>
      <w:r w:rsidR="008440F3" w:rsidRPr="008440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3BF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C6BB2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текущем году проведен</w:t>
      </w:r>
      <w:r w:rsidR="009108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6BB2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 w:rsidR="009108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6BB2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9108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C6BB2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91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C6BB2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министерств и ведомств республики на базе производственной площадки «Фабрика процессов» созданной </w:t>
      </w:r>
      <w:r w:rsidR="00A0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национального проекта.</w:t>
      </w:r>
    </w:p>
    <w:p w14:paraId="7DFEB89B" w14:textId="59F631A8" w:rsidR="004C554D" w:rsidRDefault="00A1713C" w:rsidP="001C5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66FB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266FB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регионального проекта </w:t>
      </w:r>
      <w:r w:rsidR="003C7812"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«Системные меры повышения производительности труда»</w:t>
      </w:r>
      <w:r w:rsidR="003C7812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региональный этап</w:t>
      </w:r>
      <w:r w:rsidR="00D266FB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конкурса </w:t>
      </w:r>
      <w:r w:rsidR="001C57C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 практик наставничества среди предприятий-участников национального проекта</w:t>
      </w:r>
      <w:r w:rsidR="00400F5C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57C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F5C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66FB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обедителем </w:t>
      </w:r>
      <w:r w:rsidR="001C57C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признано </w:t>
      </w:r>
      <w:r w:rsidR="00E826D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0F5C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«Махачкалинский морской торговый порт».</w:t>
      </w:r>
    </w:p>
    <w:p w14:paraId="54DBD9A4" w14:textId="77777777" w:rsidR="003875A2" w:rsidRPr="00F25689" w:rsidRDefault="003875A2" w:rsidP="001C5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6E740" w14:textId="2328D190" w:rsidR="00690140" w:rsidRPr="00F25689" w:rsidRDefault="00810224" w:rsidP="00E826DA">
      <w:pPr>
        <w:numPr>
          <w:ilvl w:val="0"/>
          <w:numId w:val="3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Национальный проект «Наука</w:t>
      </w:r>
      <w:r w:rsidR="009C4188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университеты</w:t>
      </w: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0A8C1FE2" w14:textId="09D6572F" w:rsidR="00A84232" w:rsidRPr="00B105AF" w:rsidRDefault="00690140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проект </w:t>
      </w:r>
      <w:r w:rsidRPr="00B10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«Наука</w:t>
      </w:r>
      <w:r w:rsidR="009C4188" w:rsidRPr="00B10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университеты</w:t>
      </w:r>
      <w:r w:rsidRPr="00B10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B105A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себя </w:t>
      </w:r>
      <w:r w:rsidR="00F25689" w:rsidRPr="00B105AF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="0042233F" w:rsidRPr="00B105AF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B105A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федеральных проекта</w:t>
      </w:r>
      <w:r w:rsidR="002A7242" w:rsidRPr="00B105A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</w:t>
      </w:r>
      <w:r w:rsidR="002A7242"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учреждения науки и выс</w:t>
      </w:r>
      <w:r w:rsidR="0042233F"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образования</w:t>
      </w:r>
      <w:r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BC44C0" w14:textId="40A5D441" w:rsidR="00D266FB" w:rsidRPr="00B105AF" w:rsidRDefault="00596874" w:rsidP="00AC351D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10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на 2023 год не предусмотрено. </w:t>
      </w:r>
    </w:p>
    <w:p w14:paraId="5536E5DD" w14:textId="01DB0B9E" w:rsidR="005D05A5" w:rsidRPr="00B105AF" w:rsidRDefault="00045E9B" w:rsidP="005D0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05A5"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мероприятий федерального проекта </w:t>
      </w:r>
      <w:r w:rsidR="005D05A5" w:rsidRPr="00B10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34E92" w:rsidRPr="00B10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масштабных научных и научно-технологических проектов по приоритетным исследовательским направлениям</w:t>
      </w:r>
      <w:r w:rsidR="005D05A5" w:rsidRPr="00B10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5D05A5"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НОЦ «Центр перспективного развития медицины и технологических инициатив» ФГБОУ ВО «Дагестанский государственный медицинский университет» принимает участие в проектах, совместно с ФГБУ «Фонд содействия инновациям развитию малых форм предприятий в научно-технической сфере».</w:t>
      </w:r>
    </w:p>
    <w:p w14:paraId="361D21A2" w14:textId="3FA1E71D" w:rsidR="005D05A5" w:rsidRPr="00B105AF" w:rsidRDefault="005D05A5" w:rsidP="005D0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мероприятий федерального проекта </w:t>
      </w:r>
      <w:r w:rsidRPr="00B10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«Развитие инфраструктуры для научных исследований и подготовки кадров»</w:t>
      </w:r>
      <w:r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6A00F3B" w14:textId="77777777" w:rsidR="005D05A5" w:rsidRPr="00B105AF" w:rsidRDefault="005D05A5" w:rsidP="005D0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ФГБОУ ВО «Дагестанский государственный медицинский университет» разработана стратегия деятельности Центра перспективного развития медицины и технологических инициатив и кадрового потенциала по системе «ШКОЛА ‒ ВУЗ ‒ ПРАКТИКА»;</w:t>
      </w:r>
    </w:p>
    <w:p w14:paraId="157519EF" w14:textId="77777777" w:rsidR="005D05A5" w:rsidRPr="00B105AF" w:rsidRDefault="005D05A5" w:rsidP="005D0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Дагестанском федеральном исследовательском центре Российской Академии наук проводятся мероприятия по созданию двух молодёжных лабораторий.</w:t>
      </w:r>
    </w:p>
    <w:p w14:paraId="6F9AFCEC" w14:textId="6B1BBF8A" w:rsidR="005D05A5" w:rsidRPr="00B105AF" w:rsidRDefault="005D05A5" w:rsidP="005D0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проекта </w:t>
      </w:r>
      <w:r w:rsidRPr="00B10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«Развитие человеческого капитала в интересах регионов, отраслей и сектора исследований и разработок»</w:t>
      </w:r>
      <w:r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«Дагестанский государственный аграрный университет </w:t>
      </w:r>
      <w:r w:rsidR="00E826DA"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826DA"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</w:t>
      </w:r>
      <w:proofErr w:type="spellStart"/>
      <w:r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Джамбулатова</w:t>
      </w:r>
      <w:proofErr w:type="spellEnd"/>
      <w:r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ГАОУ ВО «Дагестанский государственный университет народного хозяйства» участвуют в составе Консорциума с ФГБОУ ВО «Ставропольский государственный аграрный университет» в программе стратегического академического лидерства «Приоритет–2030». </w:t>
      </w:r>
    </w:p>
    <w:p w14:paraId="747A7396" w14:textId="2383AE83" w:rsidR="00D94A81" w:rsidRDefault="005F51EF" w:rsidP="005D0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05A5"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федерального проекта </w:t>
      </w:r>
      <w:r w:rsidR="005D05A5" w:rsidRPr="00B10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«Развитие интеграционных процессов в сфере науки, высшего образования и индустрии»</w:t>
      </w:r>
      <w:r w:rsidR="005D05A5" w:rsidRPr="00B1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Дагестан подключилась к информационной системе «Единая цифровая платформа научного и научно-технического взаимодействия исследователей», введённой в эксплуатацию Министерством науки и высшего образования Российской Федерации.</w:t>
      </w:r>
    </w:p>
    <w:p w14:paraId="0DCA99D4" w14:textId="77777777" w:rsidR="008440F3" w:rsidRDefault="008440F3" w:rsidP="005D0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2AEB4" w14:textId="7A8815CA" w:rsidR="002A69A3" w:rsidRPr="00F25689" w:rsidRDefault="002A69A3" w:rsidP="00E826DA">
      <w:pPr>
        <w:numPr>
          <w:ilvl w:val="0"/>
          <w:numId w:val="3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Национал</w:t>
      </w:r>
      <w:r w:rsidR="00B8770A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ьн</w:t>
      </w:r>
      <w:r w:rsidR="009C4188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ая программа </w:t>
      </w:r>
      <w:r w:rsidR="00B8770A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«Цифровая экономика</w:t>
      </w:r>
      <w:r w:rsidR="009C4188"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Российской Федерации»</w:t>
      </w:r>
    </w:p>
    <w:p w14:paraId="45951598" w14:textId="289702D1" w:rsidR="001E7D3B" w:rsidRPr="00F25689" w:rsidRDefault="001E7D3B" w:rsidP="008F6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</w:t>
      </w:r>
      <w:r w:rsidR="009C4188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188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«Цифровая экономика Российской Федерации»</w:t>
      </w:r>
      <w:r w:rsidR="00E13F7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4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проектов</w:t>
      </w:r>
      <w:r w:rsidR="00503BA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9E4195" w14:textId="77777777" w:rsidR="00596874" w:rsidRPr="00F25689" w:rsidRDefault="00596874" w:rsidP="008F666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объекта на 2023 год не предусмотрено. </w:t>
      </w:r>
    </w:p>
    <w:p w14:paraId="32E7B892" w14:textId="3939D82F" w:rsidR="001E7D3B" w:rsidRPr="00F25689" w:rsidRDefault="001E7D3B" w:rsidP="008F6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«Цифровые технологии»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6874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="00596874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совместно </w:t>
      </w:r>
      <w:r w:rsidR="00750C1F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6874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C1F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ИТ-сообществом регулярно проводится информационная работа о действующей системе мер поддержки сферы информационных технологий, в которую входит грантовое финансирование на реализацию ИТ-проектов, льготы для аккредитованных компаний.</w:t>
      </w:r>
      <w:r w:rsidR="00781204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2D3813" w14:textId="1F36940D" w:rsidR="00596874" w:rsidRPr="00F25689" w:rsidRDefault="001E7D3B" w:rsidP="008F6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«Цифровое государственное управление»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5C0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 использование</w:t>
      </w:r>
      <w:r w:rsidR="00AF7872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Облачной цифровой платформы обеспечения оказания государственных (муниципальных) услуг и сервисов</w:t>
      </w:r>
      <w:r w:rsidR="008A14B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09C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C1F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электронный формат переведены все </w:t>
      </w:r>
      <w:r w:rsidR="00E13F7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750C1F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BA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социально значимых услуг</w:t>
      </w:r>
      <w:r w:rsidR="00750C1F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204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874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23881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="00596874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взаимодействия граждан с органами власти Республики Дагестан с использование единого цифрового окна обратной связи, обеспечена регистраци</w:t>
      </w:r>
      <w:r w:rsidR="00D9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Платформе обратной связи 3974 </w:t>
      </w:r>
      <w:r w:rsidR="00596874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и создано 4</w:t>
      </w:r>
      <w:r w:rsidR="00D90274">
        <w:rPr>
          <w:rFonts w:ascii="Times New Roman" w:eastAsia="Times New Roman" w:hAnsi="Times New Roman" w:cs="Times New Roman"/>
          <w:color w:val="000000"/>
          <w:sz w:val="28"/>
          <w:szCs w:val="28"/>
        </w:rPr>
        <w:t>720</w:t>
      </w:r>
      <w:r w:rsidR="00596874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личных кабинетов сотрудников, ответственных за своевременное рассмотрение обращений граждан.</w:t>
      </w:r>
      <w:r w:rsidR="009D1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F1D" w:rsidRPr="009D1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с 1 января по 1 октября 2023 года через Платформу обратной связи в Республике </w:t>
      </w:r>
      <w:r w:rsidR="009D1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Дагестан было отправлено </w:t>
      </w:r>
      <w:r w:rsidR="00714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9D1F1D">
        <w:rPr>
          <w:rFonts w:ascii="Times New Roman" w:eastAsia="Times New Roman" w:hAnsi="Times New Roman" w:cs="Times New Roman"/>
          <w:color w:val="000000"/>
          <w:sz w:val="28"/>
          <w:szCs w:val="28"/>
        </w:rPr>
        <w:t>11 </w:t>
      </w:r>
      <w:r w:rsidR="009D1F1D" w:rsidRPr="009D1F1D">
        <w:rPr>
          <w:rFonts w:ascii="Times New Roman" w:eastAsia="Times New Roman" w:hAnsi="Times New Roman" w:cs="Times New Roman"/>
          <w:color w:val="000000"/>
          <w:sz w:val="28"/>
          <w:szCs w:val="28"/>
        </w:rPr>
        <w:t>483 сообщений.</w:t>
      </w:r>
    </w:p>
    <w:p w14:paraId="75C4B8BF" w14:textId="57D84AF3" w:rsidR="00737DF1" w:rsidRPr="00F25689" w:rsidRDefault="00ED09C6" w:rsidP="008F6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7D3B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регионального проекта </w:t>
      </w:r>
      <w:r w:rsidR="001E7D3B"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«Информационная безопасность»</w:t>
      </w:r>
      <w:r w:rsidR="001E7D3B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388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="0062388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получены 1444 лицензии на российскую операционную систему для общеобразовательных учреждений городов Кизляр (273 лицензии), Избербаш (180 лицензий), Дагестанские Огни (261 лицензия) и Буйнакск </w:t>
      </w:r>
      <w:r w:rsid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388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(730 лицензий). Полученные лицензии доведены до ответственных специалистов администраций городских округов. </w:t>
      </w:r>
      <w:r w:rsidR="00960A64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5 органов исполнительной власти и 4 администрации муниципальных районов и городских округов Республики Дагестан получили сертификаты безопасности для своих информационных ресурсов</w:t>
      </w:r>
      <w:r w:rsidR="00781204" w:rsidRPr="00F256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4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657">
        <w:rPr>
          <w:rFonts w:ascii="Times New Roman" w:eastAsia="Times New Roman" w:hAnsi="Times New Roman" w:cs="Times New Roman"/>
          <w:color w:val="000000"/>
          <w:sz w:val="28"/>
        </w:rPr>
        <w:t>Осуществляется сбор потребности в российском программном обеспечении общеобразовательных организаций муниципальных районов республики, в настоящее время определена потребность в                                 9543 лицензиях программного обеспечения для общеобразовательных организаций 29 муниципальных районов Республики Дагестан.</w:t>
      </w:r>
    </w:p>
    <w:p w14:paraId="5B8F183F" w14:textId="6F3CB149" w:rsidR="00737DF1" w:rsidRPr="00F25689" w:rsidRDefault="001E7D3B" w:rsidP="008F6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«Информационная инфраструктура»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DF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запланировано</w:t>
      </w:r>
      <w:r w:rsidR="00737DF1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мероприятие в рамках проекта Устранение цифрового неравенства 2.0</w:t>
      </w:r>
      <w:r w:rsidR="00E079A0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(УНЦ)</w:t>
      </w:r>
      <w:r w:rsidR="00737DF1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предоставление услуги подвижной радиотелефонной связи </w:t>
      </w:r>
      <w:r w:rsidR="00E079A0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(ПРТС) </w:t>
      </w:r>
      <w:r w:rsidR="00737DF1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населенных пунктах с населением 100-500 человек. В проект УЦН включены </w:t>
      </w:r>
      <w:r w:rsidR="00E74825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492</w:t>
      </w:r>
      <w:r w:rsidR="00737DF1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населённых пункта Республики Дагестан. </w:t>
      </w:r>
      <w:r w:rsidR="00DF7836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35F74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="00DF7836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населенных пунктах </w:t>
      </w:r>
      <w:r w:rsidR="00035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(план – 76) </w:t>
      </w:r>
      <w:r w:rsidR="00DF7836" w:rsidRPr="00F2568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 объекты связи, которые обеспечивают оказание услуг ПРТС.</w:t>
      </w:r>
    </w:p>
    <w:p w14:paraId="0B3EF72F" w14:textId="7EC20B30" w:rsidR="000032AD" w:rsidRPr="00F25689" w:rsidRDefault="000032AD" w:rsidP="00737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7D995" w14:textId="37363993" w:rsidR="00540516" w:rsidRPr="00F25689" w:rsidRDefault="00B8770A" w:rsidP="00E826DA">
      <w:pPr>
        <w:numPr>
          <w:ilvl w:val="0"/>
          <w:numId w:val="33"/>
        </w:numPr>
        <w:spacing w:before="24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Национальный проект «Культура»</w:t>
      </w:r>
    </w:p>
    <w:p w14:paraId="6E0D6144" w14:textId="32FC95C4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602BD" w:rsidRPr="00F25689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национального проекта </w:t>
      </w:r>
      <w:r w:rsidRPr="00F25689">
        <w:rPr>
          <w:rFonts w:ascii="Times New Roman" w:eastAsia="Calibri" w:hAnsi="Times New Roman" w:cs="Times New Roman"/>
          <w:i/>
          <w:sz w:val="28"/>
          <w:szCs w:val="28"/>
        </w:rPr>
        <w:t>«Культура»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в республике реализуются три региональных проекта</w:t>
      </w:r>
      <w:r w:rsidR="00503BA1" w:rsidRPr="00F256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595149" w14:textId="0EC91660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25689">
        <w:rPr>
          <w:rFonts w:ascii="Times New Roman" w:eastAsia="Calibri" w:hAnsi="Times New Roman" w:cs="Times New Roman"/>
          <w:b/>
          <w:spacing w:val="-2"/>
          <w:sz w:val="28"/>
          <w:szCs w:val="28"/>
        </w:rPr>
        <w:t>Бюджет проектов на 202</w:t>
      </w:r>
      <w:r w:rsidR="00737DF1" w:rsidRPr="00F25689">
        <w:rPr>
          <w:rFonts w:ascii="Times New Roman" w:eastAsia="Calibri" w:hAnsi="Times New Roman" w:cs="Times New Roman"/>
          <w:b/>
          <w:spacing w:val="-2"/>
          <w:sz w:val="28"/>
          <w:szCs w:val="28"/>
        </w:rPr>
        <w:t>3</w:t>
      </w:r>
      <w:r w:rsidRPr="00F25689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год:</w:t>
      </w:r>
      <w:r w:rsidRPr="00F2568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всего – </w:t>
      </w:r>
      <w:r w:rsidR="00186AE5" w:rsidRPr="00F2568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CE683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186AE5" w:rsidRPr="00F2568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3,</w:t>
      </w:r>
      <w:r w:rsidR="00CE683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11</w:t>
      </w:r>
      <w:r w:rsidRPr="00F2568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млн рублей</w:t>
      </w:r>
      <w:r w:rsidRPr="00F25689">
        <w:rPr>
          <w:rFonts w:ascii="Times New Roman" w:eastAsia="Calibri" w:hAnsi="Times New Roman" w:cs="Times New Roman"/>
          <w:spacing w:val="-2"/>
          <w:sz w:val="28"/>
          <w:szCs w:val="28"/>
        </w:rPr>
        <w:t>, в том числе:</w:t>
      </w:r>
    </w:p>
    <w:p w14:paraId="0790206F" w14:textId="4160560C" w:rsidR="002A69A3" w:rsidRPr="00F25689" w:rsidRDefault="00186AE5" w:rsidP="00352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256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403,44</w:t>
      </w:r>
      <w:r w:rsidR="008F0889" w:rsidRPr="00F256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69A3" w:rsidRPr="00F256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млн рублей</w:t>
      </w:r>
      <w:r w:rsidR="002A69A3" w:rsidRPr="00F2568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– средства федерального бюджета;</w:t>
      </w:r>
    </w:p>
    <w:p w14:paraId="3F38FDAB" w14:textId="5B77AA80" w:rsidR="002A69A3" w:rsidRPr="00F25689" w:rsidRDefault="00CE6837" w:rsidP="00352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49</w:t>
      </w:r>
      <w:r w:rsidR="00186AE5" w:rsidRPr="00F25689">
        <w:rPr>
          <w:rFonts w:ascii="Times New Roman" w:eastAsia="Calibri" w:hAnsi="Times New Roman" w:cs="Times New Roman"/>
          <w:sz w:val="28"/>
          <w:szCs w:val="28"/>
        </w:rPr>
        <w:t>,9</w:t>
      </w:r>
      <w:r w:rsidR="00913122" w:rsidRPr="00F25689">
        <w:rPr>
          <w:rFonts w:ascii="Times New Roman" w:eastAsia="Calibri" w:hAnsi="Times New Roman" w:cs="Times New Roman"/>
          <w:sz w:val="28"/>
          <w:szCs w:val="28"/>
        </w:rPr>
        <w:t>1</w:t>
      </w:r>
      <w:r w:rsidR="008F0889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9A3" w:rsidRPr="00F25689">
        <w:rPr>
          <w:rFonts w:ascii="Times New Roman" w:eastAsia="Calibri" w:hAnsi="Times New Roman" w:cs="Times New Roman"/>
          <w:sz w:val="28"/>
          <w:szCs w:val="28"/>
        </w:rPr>
        <w:t xml:space="preserve">млн рублей </w:t>
      </w:r>
      <w:r w:rsidR="002A69A3" w:rsidRPr="00F25689">
        <w:rPr>
          <w:rFonts w:ascii="Times New Roman" w:eastAsia="Calibri" w:hAnsi="Times New Roman" w:cs="Times New Roman"/>
          <w:spacing w:val="-2"/>
          <w:sz w:val="28"/>
          <w:szCs w:val="28"/>
        </w:rPr>
        <w:t>– средства республиканского бюджета;</w:t>
      </w:r>
    </w:p>
    <w:p w14:paraId="08685D92" w14:textId="63625A6E" w:rsidR="002A69A3" w:rsidRPr="00F25689" w:rsidRDefault="00CE6837" w:rsidP="00352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9,</w:t>
      </w:r>
      <w:r w:rsidR="00186AE5" w:rsidRPr="00F256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2A69A3" w:rsidRPr="00F256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млн рублей </w:t>
      </w:r>
      <w:r w:rsidR="002A69A3" w:rsidRPr="00F2568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– </w:t>
      </w:r>
      <w:r w:rsidR="002A69A3" w:rsidRPr="00F256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средства бюджетов муниципальных образований.</w:t>
      </w:r>
    </w:p>
    <w:p w14:paraId="26DA525A" w14:textId="00C9E1C1" w:rsidR="002A69A3" w:rsidRPr="00F25689" w:rsidRDefault="002A69A3" w:rsidP="0018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Кассовое исполнение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на </w:t>
      </w:r>
      <w:r w:rsidR="001A735B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отчетную дату</w:t>
      </w:r>
      <w:r w:rsidRPr="00F25689"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D602BD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составляет </w:t>
      </w:r>
      <w:r w:rsidR="00CE6837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262</w:t>
      </w:r>
      <w:r w:rsidR="00186AE5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,</w:t>
      </w:r>
      <w:r w:rsidR="000245DA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97</w:t>
      </w:r>
      <w:r w:rsidR="001410CE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млн</w:t>
      </w:r>
      <w:r w:rsidR="001410CE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рублей</w:t>
      </w:r>
      <w:r w:rsidR="001410CE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, или </w:t>
      </w:r>
      <w:r w:rsidR="000245DA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56</w:t>
      </w:r>
      <w:r w:rsidR="00913122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,</w:t>
      </w:r>
      <w:r w:rsidR="000245DA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8</w:t>
      </w:r>
      <w:r w:rsidR="001410CE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процента.</w:t>
      </w:r>
    </w:p>
    <w:p w14:paraId="674A6404" w14:textId="549203A2" w:rsidR="000837DA" w:rsidRDefault="00737DF1" w:rsidP="000837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Заключено </w:t>
      </w:r>
      <w:r w:rsidR="000245DA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Pr="00F25689">
        <w:rPr>
          <w:rFonts w:ascii="Times New Roman" w:eastAsia="Calibri" w:hAnsi="Times New Roman" w:cs="Times New Roman"/>
          <w:sz w:val="28"/>
          <w:szCs w:val="28"/>
        </w:rPr>
        <w:t>1</w:t>
      </w:r>
      <w:r w:rsidR="000245DA">
        <w:rPr>
          <w:rFonts w:ascii="Times New Roman" w:eastAsia="Calibri" w:hAnsi="Times New Roman" w:cs="Times New Roman"/>
          <w:sz w:val="28"/>
          <w:szCs w:val="28"/>
        </w:rPr>
        <w:t>9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913122" w:rsidRPr="00F25689">
        <w:rPr>
          <w:rFonts w:ascii="Times New Roman" w:eastAsia="Calibri" w:hAnsi="Times New Roman" w:cs="Times New Roman"/>
          <w:sz w:val="28"/>
          <w:szCs w:val="28"/>
        </w:rPr>
        <w:t>контрактов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на 2023 год на общую сумму </w:t>
      </w:r>
      <w:r w:rsidR="000837DA">
        <w:rPr>
          <w:rFonts w:ascii="Times New Roman" w:eastAsia="Calibri" w:hAnsi="Times New Roman" w:cs="Times New Roman"/>
          <w:sz w:val="28"/>
          <w:szCs w:val="28"/>
        </w:rPr>
        <w:t>458,70</w:t>
      </w:r>
      <w:r w:rsidRPr="00F2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млн руб</w:t>
      </w:r>
      <w:r w:rsidR="00083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лей.</w:t>
      </w:r>
    </w:p>
    <w:p w14:paraId="38D2CBCE" w14:textId="2DD443B2" w:rsidR="002A69A3" w:rsidRPr="000837DA" w:rsidRDefault="002A69A3" w:rsidP="000837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В рамках регионального проекта </w:t>
      </w:r>
      <w:r w:rsidRPr="00F25689">
        <w:rPr>
          <w:rFonts w:ascii="Times New Roman" w:eastAsia="Calibri" w:hAnsi="Times New Roman" w:cs="Times New Roman"/>
          <w:i/>
          <w:sz w:val="28"/>
          <w:szCs w:val="28"/>
        </w:rPr>
        <w:t>«Культурная среда»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59B" w:rsidRPr="00F25689">
        <w:rPr>
          <w:rFonts w:ascii="Times New Roman" w:eastAsia="Calibri" w:hAnsi="Times New Roman" w:cs="Times New Roman"/>
          <w:sz w:val="28"/>
          <w:szCs w:val="28"/>
        </w:rPr>
        <w:t>пров</w:t>
      </w:r>
      <w:r w:rsidR="00737DF1" w:rsidRPr="00F25689">
        <w:rPr>
          <w:rFonts w:ascii="Times New Roman" w:eastAsia="Calibri" w:hAnsi="Times New Roman" w:cs="Times New Roman"/>
          <w:sz w:val="28"/>
          <w:szCs w:val="28"/>
        </w:rPr>
        <w:t>одятся</w:t>
      </w:r>
      <w:r w:rsidR="00D17298" w:rsidRPr="00F25689">
        <w:rPr>
          <w:rFonts w:ascii="Times New Roman" w:eastAsia="Calibri" w:hAnsi="Times New Roman" w:cs="Times New Roman"/>
          <w:sz w:val="28"/>
          <w:szCs w:val="28"/>
        </w:rPr>
        <w:t xml:space="preserve"> работы по</w:t>
      </w:r>
      <w:r w:rsidR="00D602BD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689">
        <w:rPr>
          <w:rFonts w:ascii="Times New Roman" w:eastAsia="Calibri" w:hAnsi="Times New Roman" w:cs="Times New Roman"/>
          <w:sz w:val="28"/>
          <w:szCs w:val="28"/>
        </w:rPr>
        <w:t>капи</w:t>
      </w:r>
      <w:r w:rsidR="00D17298" w:rsidRPr="00F25689">
        <w:rPr>
          <w:rFonts w:ascii="Times New Roman" w:eastAsia="Calibri" w:hAnsi="Times New Roman" w:cs="Times New Roman"/>
          <w:sz w:val="28"/>
          <w:szCs w:val="28"/>
        </w:rPr>
        <w:t>тальному</w:t>
      </w:r>
      <w:r w:rsidR="00FD7BE1" w:rsidRPr="00F25689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 w:rsidR="00D17298" w:rsidRPr="00F25689">
        <w:rPr>
          <w:rFonts w:ascii="Times New Roman" w:eastAsia="Calibri" w:hAnsi="Times New Roman" w:cs="Times New Roman"/>
          <w:sz w:val="28"/>
          <w:szCs w:val="28"/>
        </w:rPr>
        <w:t>у</w:t>
      </w:r>
      <w:r w:rsidR="00FD7BE1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411" w:rsidRPr="00F25689">
        <w:rPr>
          <w:rFonts w:ascii="Times New Roman" w:eastAsia="Calibri" w:hAnsi="Times New Roman" w:cs="Times New Roman"/>
          <w:sz w:val="28"/>
          <w:szCs w:val="28"/>
        </w:rPr>
        <w:t>12 домов культуры</w:t>
      </w:r>
      <w:r w:rsidR="00EF1C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459E" w:rsidRPr="00F25689">
        <w:rPr>
          <w:rFonts w:ascii="Times New Roman" w:eastAsia="Calibri" w:hAnsi="Times New Roman" w:cs="Times New Roman"/>
          <w:sz w:val="28"/>
          <w:szCs w:val="28"/>
        </w:rPr>
        <w:t xml:space="preserve">в том числе 8 объектов в рамках опережающего </w:t>
      </w:r>
      <w:r w:rsidR="00EE73D0" w:rsidRPr="00F25689">
        <w:rPr>
          <w:rFonts w:ascii="Times New Roman" w:eastAsia="Calibri" w:hAnsi="Times New Roman" w:cs="Times New Roman"/>
          <w:sz w:val="28"/>
          <w:szCs w:val="28"/>
        </w:rPr>
        <w:t>финансирования</w:t>
      </w:r>
      <w:r w:rsidR="00EF1C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15F6D">
        <w:rPr>
          <w:rFonts w:ascii="Times New Roman" w:eastAsia="Calibri" w:hAnsi="Times New Roman" w:cs="Times New Roman"/>
          <w:sz w:val="28"/>
          <w:szCs w:val="28"/>
        </w:rPr>
        <w:t xml:space="preserve">(4 объекта – 99 проц., 2 объекта – </w:t>
      </w:r>
      <w:r w:rsidR="00D6521E">
        <w:rPr>
          <w:rFonts w:ascii="Times New Roman" w:eastAsia="Calibri" w:hAnsi="Times New Roman" w:cs="Times New Roman"/>
          <w:sz w:val="28"/>
          <w:szCs w:val="28"/>
        </w:rPr>
        <w:t xml:space="preserve">от 50 до </w:t>
      </w:r>
      <w:r w:rsidR="000F66C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6521E">
        <w:rPr>
          <w:rFonts w:ascii="Times New Roman" w:eastAsia="Calibri" w:hAnsi="Times New Roman" w:cs="Times New Roman"/>
          <w:sz w:val="28"/>
          <w:szCs w:val="28"/>
        </w:rPr>
        <w:t xml:space="preserve">85 проц. и 6 объектов с уровнем готовности </w:t>
      </w:r>
      <w:r w:rsidR="00D6521E" w:rsidRPr="00F2568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6521E">
        <w:rPr>
          <w:rFonts w:ascii="Times New Roman" w:eastAsia="Calibri" w:hAnsi="Times New Roman" w:cs="Times New Roman"/>
          <w:sz w:val="28"/>
          <w:szCs w:val="28"/>
        </w:rPr>
        <w:t>15</w:t>
      </w:r>
      <w:r w:rsidR="00D6521E" w:rsidRPr="00F25689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D6521E">
        <w:rPr>
          <w:rFonts w:ascii="Times New Roman" w:eastAsia="Calibri" w:hAnsi="Times New Roman" w:cs="Times New Roman"/>
          <w:sz w:val="28"/>
          <w:szCs w:val="28"/>
        </w:rPr>
        <w:t>30</w:t>
      </w:r>
      <w:r w:rsidR="00D6521E" w:rsidRPr="00F25689">
        <w:rPr>
          <w:rFonts w:ascii="Times New Roman" w:eastAsia="Calibri" w:hAnsi="Times New Roman" w:cs="Times New Roman"/>
          <w:sz w:val="28"/>
          <w:szCs w:val="28"/>
        </w:rPr>
        <w:t xml:space="preserve"> проц</w:t>
      </w:r>
      <w:r w:rsidR="00D6521E">
        <w:rPr>
          <w:rFonts w:ascii="Times New Roman" w:eastAsia="Calibri" w:hAnsi="Times New Roman" w:cs="Times New Roman"/>
          <w:sz w:val="28"/>
          <w:szCs w:val="28"/>
        </w:rPr>
        <w:t>.</w:t>
      </w:r>
      <w:r w:rsidR="00F4459E" w:rsidRPr="00F25689">
        <w:rPr>
          <w:rFonts w:ascii="Times New Roman" w:eastAsia="Calibri" w:hAnsi="Times New Roman" w:cs="Times New Roman"/>
          <w:sz w:val="28"/>
          <w:szCs w:val="28"/>
        </w:rPr>
        <w:t>)</w:t>
      </w:r>
      <w:r w:rsidR="003910D8" w:rsidRPr="00F25689">
        <w:rPr>
          <w:rFonts w:ascii="Times New Roman" w:eastAsia="Calibri" w:hAnsi="Times New Roman" w:cs="Times New Roman"/>
          <w:sz w:val="28"/>
          <w:szCs w:val="28"/>
        </w:rPr>
        <w:t>,</w:t>
      </w:r>
      <w:r w:rsidR="00FD7BE1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689">
        <w:rPr>
          <w:rFonts w:ascii="Times New Roman" w:eastAsia="Calibri" w:hAnsi="Times New Roman" w:cs="Times New Roman"/>
          <w:sz w:val="28"/>
          <w:szCs w:val="28"/>
        </w:rPr>
        <w:t>капитальн</w:t>
      </w:r>
      <w:r w:rsidR="00D17298" w:rsidRPr="00F25689">
        <w:rPr>
          <w:rFonts w:ascii="Times New Roman" w:eastAsia="Calibri" w:hAnsi="Times New Roman" w:cs="Times New Roman"/>
          <w:sz w:val="28"/>
          <w:szCs w:val="28"/>
        </w:rPr>
        <w:t>ому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</w:t>
      </w:r>
      <w:r w:rsidR="00D17298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7DF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детских школ искусств</w:t>
      </w:r>
      <w:r w:rsidR="000F66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3910D8" w:rsidRPr="00F25689">
        <w:rPr>
          <w:rFonts w:ascii="Times New Roman" w:eastAsia="Calibri" w:hAnsi="Times New Roman" w:cs="Times New Roman"/>
          <w:sz w:val="28"/>
          <w:szCs w:val="28"/>
        </w:rPr>
        <w:t>в том числе 2 объекта в рамках опережающего финансирования</w:t>
      </w:r>
      <w:r w:rsidR="000F66C3">
        <w:rPr>
          <w:rFonts w:ascii="Times New Roman" w:eastAsia="Calibri" w:hAnsi="Times New Roman" w:cs="Times New Roman"/>
          <w:sz w:val="28"/>
          <w:szCs w:val="28"/>
        </w:rPr>
        <w:t>,</w:t>
      </w:r>
      <w:r w:rsidR="003910D8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AF9">
        <w:rPr>
          <w:rFonts w:ascii="Times New Roman" w:eastAsia="Calibri" w:hAnsi="Times New Roman" w:cs="Times New Roman"/>
          <w:sz w:val="28"/>
          <w:szCs w:val="28"/>
        </w:rPr>
        <w:t>(</w:t>
      </w:r>
      <w:r w:rsidR="000F66C3">
        <w:rPr>
          <w:rFonts w:ascii="Times New Roman" w:eastAsia="Calibri" w:hAnsi="Times New Roman" w:cs="Times New Roman"/>
          <w:sz w:val="28"/>
          <w:szCs w:val="28"/>
        </w:rPr>
        <w:t xml:space="preserve">один объект завершен, </w:t>
      </w:r>
      <w:r w:rsidR="003910D8" w:rsidRPr="00F25689">
        <w:rPr>
          <w:rFonts w:ascii="Times New Roman" w:eastAsia="Calibri" w:hAnsi="Times New Roman" w:cs="Times New Roman"/>
          <w:sz w:val="28"/>
          <w:szCs w:val="28"/>
        </w:rPr>
        <w:t>по оставш</w:t>
      </w:r>
      <w:r w:rsidR="004B58D4">
        <w:rPr>
          <w:rFonts w:ascii="Times New Roman" w:eastAsia="Calibri" w:hAnsi="Times New Roman" w:cs="Times New Roman"/>
          <w:sz w:val="28"/>
          <w:szCs w:val="28"/>
        </w:rPr>
        <w:t>и</w:t>
      </w:r>
      <w:r w:rsidR="003910D8" w:rsidRPr="00F25689">
        <w:rPr>
          <w:rFonts w:ascii="Times New Roman" w:eastAsia="Calibri" w:hAnsi="Times New Roman" w:cs="Times New Roman"/>
          <w:sz w:val="28"/>
          <w:szCs w:val="28"/>
        </w:rPr>
        <w:t xml:space="preserve">мся </w:t>
      </w:r>
      <w:r w:rsidR="00591AF9">
        <w:rPr>
          <w:rFonts w:ascii="Times New Roman" w:eastAsia="Calibri" w:hAnsi="Times New Roman" w:cs="Times New Roman"/>
          <w:sz w:val="28"/>
          <w:szCs w:val="28"/>
        </w:rPr>
        <w:t>2</w:t>
      </w:r>
      <w:r w:rsidR="00E826DA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0D8" w:rsidRPr="00F25689">
        <w:rPr>
          <w:rFonts w:ascii="Times New Roman" w:eastAsia="Calibri" w:hAnsi="Times New Roman" w:cs="Times New Roman"/>
          <w:sz w:val="28"/>
          <w:szCs w:val="28"/>
        </w:rPr>
        <w:t xml:space="preserve">– уровень готовности </w:t>
      </w:r>
      <w:r w:rsidR="00591AF9">
        <w:rPr>
          <w:rFonts w:ascii="Times New Roman" w:eastAsia="Calibri" w:hAnsi="Times New Roman" w:cs="Times New Roman"/>
          <w:sz w:val="28"/>
          <w:szCs w:val="28"/>
        </w:rPr>
        <w:t>от 10 до 30</w:t>
      </w:r>
      <w:r w:rsidR="003910D8" w:rsidRPr="00F25689">
        <w:rPr>
          <w:rFonts w:ascii="Times New Roman" w:eastAsia="Calibri" w:hAnsi="Times New Roman" w:cs="Times New Roman"/>
          <w:sz w:val="28"/>
          <w:szCs w:val="28"/>
        </w:rPr>
        <w:t xml:space="preserve"> проц.</w:t>
      </w:r>
      <w:r w:rsidR="00591AF9">
        <w:rPr>
          <w:rFonts w:ascii="Times New Roman" w:eastAsia="Calibri" w:hAnsi="Times New Roman" w:cs="Times New Roman"/>
          <w:sz w:val="28"/>
          <w:szCs w:val="28"/>
        </w:rPr>
        <w:t>)</w:t>
      </w:r>
      <w:r w:rsidR="00737DF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D17298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созданию</w:t>
      </w:r>
      <w:r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7DF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</w:t>
      </w:r>
      <w:r w:rsidR="00FD7BE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дельных муниципальных библиотек</w:t>
      </w:r>
      <w:r w:rsidR="001809A9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2C37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 объекта завершено, готовность оставшегося </w:t>
      </w:r>
      <w:r w:rsidR="001E01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95 </w:t>
      </w:r>
      <w:r w:rsidR="001809A9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проц.)</w:t>
      </w:r>
      <w:r w:rsidR="00737DF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186AE5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оснащению</w:t>
      </w:r>
      <w:r w:rsidR="00737DF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4 региональных театров</w:t>
      </w:r>
      <w:r w:rsidR="000D50EA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4663E0">
        <w:rPr>
          <w:rFonts w:ascii="Times New Roman" w:eastAsia="Calibri" w:hAnsi="Times New Roman" w:cs="Times New Roman"/>
          <w:sz w:val="28"/>
          <w:szCs w:val="28"/>
        </w:rPr>
        <w:t xml:space="preserve">общая техническая готовность </w:t>
      </w:r>
      <w:r w:rsidR="000D50EA" w:rsidRPr="00F2568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663E0">
        <w:rPr>
          <w:rFonts w:ascii="Times New Roman" w:eastAsia="Calibri" w:hAnsi="Times New Roman" w:cs="Times New Roman"/>
          <w:sz w:val="28"/>
          <w:szCs w:val="28"/>
        </w:rPr>
        <w:t>90</w:t>
      </w:r>
      <w:r w:rsidR="000D50EA" w:rsidRPr="00F25689">
        <w:rPr>
          <w:rFonts w:ascii="Times New Roman" w:eastAsia="Calibri" w:hAnsi="Times New Roman" w:cs="Times New Roman"/>
          <w:sz w:val="28"/>
          <w:szCs w:val="28"/>
        </w:rPr>
        <w:t xml:space="preserve"> проц.</w:t>
      </w:r>
      <w:r w:rsidR="000D50EA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</w:t>
      </w:r>
      <w:r w:rsidR="00737DF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86AE5" w:rsidRPr="00F256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техническому оснащению</w:t>
      </w:r>
      <w:r w:rsidR="00737DF1" w:rsidRPr="00F256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 регионального и 3 муниципальных музеев</w:t>
      </w:r>
      <w:r w:rsidR="00C658A3" w:rsidRPr="00F256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58A3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C658A3" w:rsidRPr="00F25689">
        <w:rPr>
          <w:rFonts w:ascii="Times New Roman" w:eastAsia="Calibri" w:hAnsi="Times New Roman" w:cs="Times New Roman"/>
          <w:sz w:val="28"/>
          <w:szCs w:val="28"/>
        </w:rPr>
        <w:t>общая техническая готовность</w:t>
      </w:r>
      <w:r w:rsidR="00FA056B"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8D4">
        <w:rPr>
          <w:rFonts w:ascii="Times New Roman" w:eastAsia="Calibri" w:hAnsi="Times New Roman" w:cs="Times New Roman"/>
          <w:sz w:val="28"/>
          <w:szCs w:val="28"/>
        </w:rPr>
        <w:t>–                 90</w:t>
      </w:r>
      <w:r w:rsidR="00C658A3" w:rsidRPr="00F25689">
        <w:rPr>
          <w:rFonts w:ascii="Times New Roman" w:eastAsia="Calibri" w:hAnsi="Times New Roman" w:cs="Times New Roman"/>
          <w:sz w:val="28"/>
          <w:szCs w:val="28"/>
        </w:rPr>
        <w:t xml:space="preserve"> проц.</w:t>
      </w:r>
      <w:r w:rsidR="00C658A3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737DF1" w:rsidRPr="00F256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12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завершен</w:t>
      </w:r>
      <w:r w:rsidR="00186AE5" w:rsidRPr="00F256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29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капитальный</w:t>
      </w:r>
      <w:r w:rsidR="00737DF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ремонт</w:t>
      </w:r>
      <w:r w:rsidR="00F129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A056B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музея г. Кизляра, по</w:t>
      </w:r>
      <w:r w:rsidR="00A5645A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строительств</w:t>
      </w:r>
      <w:r w:rsidR="00611C23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3638EB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</w:t>
      </w:r>
      <w:r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ентра культурного развития в городе Кизля</w:t>
      </w:r>
      <w:r w:rsidR="00FD7BE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</w:t>
      </w:r>
      <w:r w:rsidR="00282DEA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C7143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прилегающей т</w:t>
      </w:r>
      <w:r w:rsidR="00737DF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ерритории</w:t>
      </w:r>
      <w:r w:rsidR="008C7143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уровень готовности составляет 50 процентов</w:t>
      </w:r>
      <w:r w:rsidR="00737DF1" w:rsidRPr="00F25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04EDB5FF" w14:textId="28362EB0" w:rsidR="006E50E4" w:rsidRPr="00F25689" w:rsidRDefault="002A69A3" w:rsidP="006E50E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мероприятий регионального проекта </w:t>
      </w:r>
      <w:r w:rsidRPr="00F25689">
        <w:rPr>
          <w:rFonts w:ascii="Times New Roman" w:eastAsia="Calibri" w:hAnsi="Times New Roman" w:cs="Times New Roman"/>
          <w:i/>
          <w:sz w:val="28"/>
          <w:szCs w:val="28"/>
        </w:rPr>
        <w:t>«Творческие люди»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50E4" w:rsidRPr="00F25689">
        <w:rPr>
          <w:rFonts w:ascii="Times New Roman" w:eastAsia="Calibri" w:hAnsi="Times New Roman" w:cs="Times New Roman"/>
          <w:sz w:val="28"/>
          <w:szCs w:val="28"/>
        </w:rPr>
        <w:t>осуществлена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осударственная поддержка муниципальных учреждений культуры, находящихся на территориях сельских поселений – 2</w:t>
      </w:r>
      <w:r w:rsidR="00737DF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денежных поощрений, </w:t>
      </w:r>
      <w:r w:rsidR="007A03A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</w:t>
      </w:r>
      <w:r w:rsidR="00186AE5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</w:t>
      </w:r>
      <w:proofErr w:type="spellStart"/>
      <w:r w:rsidR="00186AE5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="00186AE5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одному учреждению и государственная поддержка лучших работников муниципальных учреждений культуры, находящихся на территориях сельских поселений</w:t>
      </w:r>
      <w:r w:rsidR="00540516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</w:t>
      </w:r>
      <w:r w:rsidR="00737DF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="007A03A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нежных поощрений</w:t>
      </w:r>
      <w:r w:rsidR="00934006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03A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тыс. руб</w:t>
      </w:r>
      <w:r w:rsidR="006E50E4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одному работнику</w:t>
      </w:r>
      <w:r w:rsidR="007A03A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50E4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37DF1" w:rsidRPr="00F25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рошли </w:t>
      </w:r>
      <w:r w:rsidR="00EA3B2E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квалификации </w:t>
      </w:r>
      <w:r w:rsid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328</w:t>
      </w:r>
      <w:r w:rsidR="00540516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культуры на базе ц</w:t>
      </w:r>
      <w:r w:rsidR="007A03A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ентров непрерывного образования </w:t>
      </w:r>
      <w:r w:rsidR="00EA3B2E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0032AD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управленческих кадров</w:t>
      </w:r>
      <w:r w:rsidR="006E50E4" w:rsidRPr="00F25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6E50E4" w:rsidRPr="00F25689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3D41DD">
        <w:rPr>
          <w:rFonts w:ascii="Times New Roman" w:hAnsi="Times New Roman" w:cs="Times New Roman"/>
          <w:sz w:val="28"/>
          <w:szCs w:val="28"/>
        </w:rPr>
        <w:t>7</w:t>
      </w:r>
      <w:r w:rsidR="006E50E4" w:rsidRPr="00F25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50E4" w:rsidRPr="00F25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выставочных проект</w:t>
      </w:r>
      <w:r w:rsidR="003D41D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ов</w:t>
      </w:r>
      <w:proofErr w:type="gramEnd"/>
      <w:r w:rsidR="006E50E4" w:rsidRPr="00F256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ведущих федеральных и региональных музеев.</w:t>
      </w:r>
    </w:p>
    <w:p w14:paraId="7CD2E5D7" w14:textId="273C2CAC" w:rsidR="00466AB6" w:rsidRDefault="002A69A3" w:rsidP="00352B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мероприятий регионального </w:t>
      </w:r>
      <w:r w:rsidRPr="00F25689">
        <w:rPr>
          <w:rFonts w:ascii="Times New Roman" w:eastAsia="Calibri" w:hAnsi="Times New Roman" w:cs="Times New Roman"/>
          <w:i/>
          <w:sz w:val="28"/>
          <w:szCs w:val="28"/>
        </w:rPr>
        <w:t>проекта «Цифровая культура»</w:t>
      </w:r>
      <w:r w:rsidRPr="00F2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292" w:rsidRPr="00F25689">
        <w:rPr>
          <w:rFonts w:ascii="Times New Roman" w:eastAsia="Calibri" w:hAnsi="Times New Roman" w:cs="Times New Roman"/>
          <w:sz w:val="28"/>
          <w:szCs w:val="28"/>
        </w:rPr>
        <w:t>финансирование не предусмотрено. В 2023 году продолжается работа по организации веб-сайтов муниципальных учреждений культуры, а также подключение веб-сайтов на платформе «</w:t>
      </w:r>
      <w:proofErr w:type="spellStart"/>
      <w:r w:rsidR="00FD1292" w:rsidRPr="00F25689">
        <w:rPr>
          <w:rFonts w:ascii="Times New Roman" w:eastAsia="Calibri" w:hAnsi="Times New Roman" w:cs="Times New Roman"/>
          <w:sz w:val="28"/>
          <w:szCs w:val="28"/>
        </w:rPr>
        <w:t>PRO.Культура.РФ</w:t>
      </w:r>
      <w:proofErr w:type="spellEnd"/>
      <w:r w:rsidR="00FD1292" w:rsidRPr="00F25689">
        <w:rPr>
          <w:rFonts w:ascii="Times New Roman" w:eastAsia="Calibri" w:hAnsi="Times New Roman" w:cs="Times New Roman"/>
          <w:sz w:val="28"/>
          <w:szCs w:val="28"/>
        </w:rPr>
        <w:t>» (https://pro.culture.ru) для информирования граждан о событиях культурной жизни Республики Дагестан.</w:t>
      </w:r>
    </w:p>
    <w:p w14:paraId="4A8A9AD3" w14:textId="77777777" w:rsidR="008220D7" w:rsidRPr="00F25689" w:rsidRDefault="008220D7" w:rsidP="00352B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33D0DD" w14:textId="5C6F5509" w:rsidR="002A69A3" w:rsidRPr="00F25689" w:rsidRDefault="002A69A3" w:rsidP="00126A6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Национальный проект «Малое и среднее</w:t>
      </w:r>
      <w:r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предпринимательство</w:t>
      </w:r>
      <w:r w:rsidR="00E826DA"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1F6E" w:rsidRPr="00F25689">
        <w:rPr>
          <w:rFonts w:ascii="Times New Roman" w:eastAsia="Calibri" w:hAnsi="Times New Roman" w:cs="Times New Roman"/>
          <w:b/>
          <w:sz w:val="28"/>
          <w:szCs w:val="28"/>
        </w:rPr>
        <w:t>и поддержка индивидуальной предпринимательской инициативы</w:t>
      </w:r>
      <w:r w:rsidR="00810224" w:rsidRPr="00F2568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B01B145" w14:textId="3199A1A4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B1E" w:rsidRPr="00F25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рамках национального проекта </w:t>
      </w:r>
      <w:r w:rsidR="00FE2B1E" w:rsidRPr="00F25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республике реализуются </w:t>
      </w:r>
      <w:r w:rsidR="00AE222C" w:rsidRPr="00F25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FE2B1E" w:rsidRPr="00F25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региональных проекта</w:t>
      </w:r>
      <w:r w:rsidR="00503BA1" w:rsidRPr="00F25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AFA6B2C" w14:textId="49F2E3D4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Бюджет проектов на 202</w:t>
      </w:r>
      <w:r w:rsidR="00737DF1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год: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всего – </w:t>
      </w:r>
      <w:r w:rsidR="00737DF1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397,28</w:t>
      </w:r>
      <w:r w:rsidR="00EA3B2E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млн рублей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, в том числе:</w:t>
      </w:r>
    </w:p>
    <w:p w14:paraId="03EE5F4A" w14:textId="6B178A98" w:rsidR="002A69A3" w:rsidRPr="00F25689" w:rsidRDefault="00737DF1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393,31</w:t>
      </w:r>
      <w:r w:rsidR="00EA3B2E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2A69A3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млн рублей – средства федерального бюджета;</w:t>
      </w:r>
    </w:p>
    <w:p w14:paraId="6ACA475D" w14:textId="1991EAEA" w:rsidR="002A69A3" w:rsidRPr="00F25689" w:rsidRDefault="00737DF1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3,97</w:t>
      </w:r>
      <w:r w:rsidR="002A69A3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млн рублей – средства республиканского бюджета;</w:t>
      </w:r>
    </w:p>
    <w:p w14:paraId="6D209E70" w14:textId="2FE9C899" w:rsidR="002A69A3" w:rsidRPr="00F25689" w:rsidRDefault="002A69A3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Кассовое исполнение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на </w:t>
      </w:r>
      <w:r w:rsidR="00DF523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5 октября </w:t>
      </w:r>
      <w:r w:rsidR="00934006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202</w:t>
      </w:r>
      <w:r w:rsidR="00737DF1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3</w:t>
      </w:r>
      <w:r w:rsidR="00934006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года</w:t>
      </w:r>
      <w:r w:rsidRPr="00F25689"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503BA1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–</w:t>
      </w:r>
      <w:r w:rsidR="00432849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0B5FE3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391</w:t>
      </w:r>
      <w:r w:rsidR="00737DF1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,</w:t>
      </w:r>
      <w:r w:rsidR="000B5FE3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31</w:t>
      </w:r>
      <w:r w:rsidR="006707D9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млн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рублей</w:t>
      </w:r>
      <w:r w:rsidR="00B8770A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,</w:t>
      </w:r>
      <w:r w:rsidR="006707D9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4C5E41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или</w:t>
      </w:r>
      <w:r w:rsidR="00503BA1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br/>
      </w:r>
      <w:r w:rsidR="000B5FE3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98,5</w:t>
      </w:r>
      <w:r w:rsidR="006707D9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5010A3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процент</w:t>
      </w:r>
      <w:r w:rsidR="001C0421"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ов</w:t>
      </w:r>
      <w:r w:rsidR="00AE222C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</w:t>
      </w:r>
    </w:p>
    <w:p w14:paraId="09F1DAC9" w14:textId="1A55C4E8" w:rsidR="004A077F" w:rsidRPr="00F25689" w:rsidRDefault="00503BA1" w:rsidP="00FD12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sz w:val="28"/>
          <w:szCs w:val="28"/>
        </w:rPr>
        <w:t xml:space="preserve">Заключены </w:t>
      </w:r>
      <w:r w:rsidR="000B5FE3" w:rsidRPr="00F25689">
        <w:rPr>
          <w:rFonts w:ascii="Times New Roman" w:eastAsia="Times New Roman" w:hAnsi="Times New Roman" w:cs="Times New Roman"/>
          <w:sz w:val="28"/>
          <w:szCs w:val="28"/>
        </w:rPr>
        <w:t>190</w:t>
      </w:r>
      <w:r w:rsidR="00737DF1" w:rsidRPr="00F2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009" w:rsidRPr="00F25689">
        <w:rPr>
          <w:rFonts w:ascii="Times New Roman" w:eastAsia="Times New Roman" w:hAnsi="Times New Roman" w:cs="Times New Roman"/>
          <w:sz w:val="28"/>
          <w:szCs w:val="28"/>
        </w:rPr>
        <w:t>контрактов</w:t>
      </w:r>
      <w:r w:rsidR="00737DF1" w:rsidRPr="00F25689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0B5FE3" w:rsidRPr="00F2568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010A3" w:rsidRPr="00F256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5689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запланированн</w:t>
      </w:r>
      <w:r w:rsidR="000B5FE3" w:rsidRPr="00F2568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32849" w:rsidRPr="00F25689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737DF1" w:rsidRPr="00F256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432849" w:rsidRPr="00F25689">
        <w:rPr>
          <w:rFonts w:ascii="Times New Roman" w:eastAsia="Times New Roman" w:hAnsi="Times New Roman" w:cs="Times New Roman"/>
          <w:sz w:val="28"/>
          <w:szCs w:val="28"/>
        </w:rPr>
        <w:t xml:space="preserve"> год, на общую сумму </w:t>
      </w:r>
      <w:r w:rsidR="009D5AE8" w:rsidRPr="00F25689">
        <w:rPr>
          <w:rFonts w:ascii="Times New Roman" w:eastAsia="Times New Roman" w:hAnsi="Times New Roman" w:cs="Times New Roman"/>
          <w:sz w:val="28"/>
          <w:szCs w:val="28"/>
        </w:rPr>
        <w:t>262,27</w:t>
      </w:r>
      <w:r w:rsidR="00432849" w:rsidRPr="00F25689">
        <w:rPr>
          <w:rFonts w:ascii="Times New Roman" w:eastAsia="Times New Roman" w:hAnsi="Times New Roman" w:cs="Times New Roman"/>
          <w:sz w:val="28"/>
          <w:szCs w:val="28"/>
        </w:rPr>
        <w:t xml:space="preserve"> млн рублей. </w:t>
      </w:r>
    </w:p>
    <w:p w14:paraId="27D7320E" w14:textId="50A72A97" w:rsidR="009A1F58" w:rsidRPr="00F25689" w:rsidRDefault="00621FE4" w:rsidP="008B1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регионального проекта </w:t>
      </w:r>
      <w:r w:rsidRPr="00F25689">
        <w:rPr>
          <w:rFonts w:ascii="Times New Roman" w:eastAsia="Times New Roman" w:hAnsi="Times New Roman" w:cs="Times New Roman"/>
          <w:i/>
          <w:sz w:val="28"/>
          <w:szCs w:val="28"/>
        </w:rPr>
        <w:t>«Акселерация субъектов малого и среднего предпринимательства»</w:t>
      </w:r>
      <w:r w:rsidR="001C0421" w:rsidRPr="00F256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A1F58" w:rsidRPr="00F25689">
        <w:rPr>
          <w:rFonts w:ascii="Times New Roman" w:eastAsia="Times New Roman" w:hAnsi="Times New Roman" w:cs="Times New Roman"/>
          <w:sz w:val="28"/>
          <w:szCs w:val="28"/>
        </w:rPr>
        <w:t xml:space="preserve">в текущем году </w:t>
      </w:r>
      <w:r w:rsidR="008B13A9" w:rsidRPr="00F25689">
        <w:rPr>
          <w:rFonts w:ascii="Times New Roman" w:eastAsia="Times New Roman" w:hAnsi="Times New Roman" w:cs="Times New Roman"/>
          <w:sz w:val="28"/>
          <w:szCs w:val="28"/>
        </w:rPr>
        <w:t xml:space="preserve">выдано </w:t>
      </w:r>
      <w:r w:rsidR="00CE2E66">
        <w:rPr>
          <w:rFonts w:ascii="Times New Roman" w:eastAsia="Times New Roman" w:hAnsi="Times New Roman" w:cs="Times New Roman"/>
          <w:sz w:val="28"/>
          <w:szCs w:val="28"/>
        </w:rPr>
        <w:t>347</w:t>
      </w:r>
      <w:r w:rsidR="008B13A9" w:rsidRPr="00F25689">
        <w:rPr>
          <w:rFonts w:ascii="Times New Roman" w:eastAsia="Times New Roman" w:hAnsi="Times New Roman" w:cs="Times New Roman"/>
          <w:sz w:val="28"/>
          <w:szCs w:val="28"/>
        </w:rPr>
        <w:t xml:space="preserve"> поручительств на общую сумму </w:t>
      </w:r>
      <w:r w:rsidR="00CE2E66">
        <w:rPr>
          <w:rFonts w:ascii="Times New Roman" w:eastAsia="Times New Roman" w:hAnsi="Times New Roman" w:cs="Times New Roman"/>
          <w:sz w:val="28"/>
          <w:szCs w:val="28"/>
        </w:rPr>
        <w:t>1389</w:t>
      </w:r>
      <w:r w:rsidR="008B13A9" w:rsidRPr="00F256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2E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13A9" w:rsidRPr="00F25689">
        <w:rPr>
          <w:rFonts w:ascii="Times New Roman" w:eastAsia="Times New Roman" w:hAnsi="Times New Roman" w:cs="Times New Roman"/>
          <w:sz w:val="28"/>
          <w:szCs w:val="28"/>
        </w:rPr>
        <w:t xml:space="preserve"> млн рублей и </w:t>
      </w:r>
      <w:r w:rsidR="00CE2E66">
        <w:rPr>
          <w:rFonts w:ascii="Times New Roman" w:eastAsia="Times New Roman" w:hAnsi="Times New Roman" w:cs="Times New Roman"/>
          <w:sz w:val="28"/>
          <w:szCs w:val="28"/>
        </w:rPr>
        <w:t>57</w:t>
      </w:r>
      <w:r w:rsidR="008B13A9" w:rsidRPr="00F25689">
        <w:rPr>
          <w:rFonts w:ascii="Times New Roman" w:eastAsia="Times New Roman" w:hAnsi="Times New Roman" w:cs="Times New Roman"/>
          <w:sz w:val="28"/>
          <w:szCs w:val="28"/>
        </w:rPr>
        <w:t xml:space="preserve"> микрозаймов на 1</w:t>
      </w:r>
      <w:r w:rsidR="00833DF0">
        <w:rPr>
          <w:rFonts w:ascii="Times New Roman" w:eastAsia="Times New Roman" w:hAnsi="Times New Roman" w:cs="Times New Roman"/>
          <w:sz w:val="28"/>
          <w:szCs w:val="28"/>
        </w:rPr>
        <w:t>61,7</w:t>
      </w:r>
      <w:r w:rsidR="0060291F" w:rsidRPr="00F2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3A9" w:rsidRPr="00F25689">
        <w:rPr>
          <w:rFonts w:ascii="Times New Roman" w:eastAsia="Times New Roman" w:hAnsi="Times New Roman" w:cs="Times New Roman"/>
          <w:sz w:val="28"/>
          <w:szCs w:val="28"/>
        </w:rPr>
        <w:t>млн рублей</w:t>
      </w:r>
      <w:r w:rsidR="00C922C4" w:rsidRPr="00F256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45D1" w:rsidRPr="00F25689">
        <w:rPr>
          <w:rFonts w:ascii="Times New Roman" w:eastAsia="Times New Roman" w:hAnsi="Times New Roman" w:cs="Times New Roman"/>
          <w:sz w:val="28"/>
          <w:szCs w:val="28"/>
        </w:rPr>
        <w:t xml:space="preserve"> При содействии Центра поддержки экспорта РД выве</w:t>
      </w:r>
      <w:r w:rsidR="00B9579F" w:rsidRPr="00F25689">
        <w:rPr>
          <w:rFonts w:ascii="Times New Roman" w:eastAsia="Times New Roman" w:hAnsi="Times New Roman" w:cs="Times New Roman"/>
          <w:sz w:val="28"/>
          <w:szCs w:val="28"/>
        </w:rPr>
        <w:t xml:space="preserve">дено на экспорт </w:t>
      </w:r>
      <w:r w:rsidR="00833DF0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="003A649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579F" w:rsidRPr="00F25689">
        <w:rPr>
          <w:rFonts w:ascii="Times New Roman" w:eastAsia="Times New Roman" w:hAnsi="Times New Roman" w:cs="Times New Roman"/>
          <w:sz w:val="28"/>
          <w:szCs w:val="28"/>
        </w:rPr>
        <w:t>убъектов МСП,</w:t>
      </w:r>
      <w:r w:rsidR="00EB45D1" w:rsidRPr="00F2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79F" w:rsidRPr="00F2568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B45D1" w:rsidRPr="00F25689">
        <w:rPr>
          <w:rFonts w:ascii="Times New Roman" w:eastAsia="Times New Roman" w:hAnsi="Times New Roman" w:cs="Times New Roman"/>
          <w:sz w:val="28"/>
          <w:szCs w:val="28"/>
        </w:rPr>
        <w:t xml:space="preserve">аключено </w:t>
      </w:r>
      <w:r w:rsidR="00B9579F" w:rsidRPr="00F256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6492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EB45D1" w:rsidRPr="00F25689">
        <w:rPr>
          <w:rFonts w:ascii="Times New Roman" w:eastAsia="Times New Roman" w:hAnsi="Times New Roman" w:cs="Times New Roman"/>
          <w:sz w:val="28"/>
          <w:szCs w:val="28"/>
        </w:rPr>
        <w:t>экспортных контрактов</w:t>
      </w:r>
      <w:r w:rsidR="00B9579F" w:rsidRPr="00F256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E3C" w:rsidRPr="00F2568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Министерством сельского хозяйства и продовольствия Республики Дагестан </w:t>
      </w:r>
      <w:r w:rsidR="00676969" w:rsidRPr="00F25689">
        <w:rPr>
          <w:rFonts w:ascii="Times New Roman" w:eastAsia="Times New Roman" w:hAnsi="Times New Roman" w:cs="Times New Roman"/>
          <w:sz w:val="28"/>
          <w:szCs w:val="28"/>
        </w:rPr>
        <w:t>выданы 36 грантов и субсидий на поддержку КФХ и потребительских кооперативов</w:t>
      </w:r>
      <w:r w:rsidR="00F2792E" w:rsidRPr="00F25689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94,83 млн рублей.</w:t>
      </w:r>
      <w:r w:rsidR="00EB45D1" w:rsidRPr="00F2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0DAE27" w14:textId="1B4D6895" w:rsidR="00737DF1" w:rsidRPr="00F25689" w:rsidRDefault="00621FE4" w:rsidP="00FD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рамках регионального проекта </w:t>
      </w:r>
      <w:r w:rsidRPr="00F25689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  <w:shd w:val="clear" w:color="auto" w:fill="FFFFFF"/>
          <w:lang w:eastAsia="zh-CN"/>
        </w:rPr>
        <w:t>«Создание условий для легкого старта и комфортного ведения бизнеса»</w:t>
      </w:r>
      <w:r w:rsidRPr="00F2568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shd w:val="clear" w:color="auto" w:fill="FFFFFF"/>
          <w:lang w:eastAsia="zh-CN"/>
        </w:rPr>
        <w:t xml:space="preserve"> </w:t>
      </w:r>
      <w:r w:rsidR="00A342E8" w:rsidRPr="00F2568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shd w:val="clear" w:color="auto" w:fill="FFFFFF"/>
          <w:lang w:eastAsia="zh-CN"/>
        </w:rPr>
        <w:t xml:space="preserve">заключено 47 контрактов (договоров) из </w:t>
      </w:r>
      <w:r w:rsidR="00F2568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shd w:val="clear" w:color="auto" w:fill="FFFFFF"/>
          <w:lang w:eastAsia="zh-CN"/>
        </w:rPr>
        <w:br/>
      </w:r>
      <w:r w:rsidR="00A342E8" w:rsidRPr="00F2568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shd w:val="clear" w:color="auto" w:fill="FFFFFF"/>
          <w:lang w:eastAsia="zh-CN"/>
        </w:rPr>
        <w:t xml:space="preserve">58 запланированных на 2023 год. </w:t>
      </w:r>
      <w:r w:rsidR="004C25AD" w:rsidRPr="00F2568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shd w:val="clear" w:color="auto" w:fill="FFFFFF"/>
          <w:lang w:eastAsia="zh-CN"/>
        </w:rPr>
        <w:t xml:space="preserve">Заключение оставшихся запланировано в </w:t>
      </w:r>
      <w:r w:rsidR="006A2BE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shd w:val="clear" w:color="auto" w:fill="FFFFFF"/>
          <w:lang w:eastAsia="zh-CN"/>
        </w:rPr>
        <w:t>октябре</w:t>
      </w:r>
      <w:r w:rsidR="004C25AD" w:rsidRPr="00F2568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shd w:val="clear" w:color="auto" w:fill="FFFFFF"/>
          <w:lang w:eastAsia="zh-CN"/>
        </w:rPr>
        <w:t xml:space="preserve"> текущего года.</w:t>
      </w:r>
      <w:r w:rsidR="00A342E8" w:rsidRPr="00F2568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shd w:val="clear" w:color="auto" w:fill="FFFFFF"/>
          <w:lang w:eastAsia="zh-CN"/>
        </w:rPr>
        <w:t xml:space="preserve"> </w:t>
      </w:r>
      <w:r w:rsidR="004C25AD" w:rsidRPr="00F2568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shd w:val="clear" w:color="auto" w:fill="FFFFFF"/>
          <w:lang w:eastAsia="zh-CN"/>
        </w:rPr>
        <w:t>Н</w:t>
      </w:r>
      <w:r w:rsidR="00D069F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ачинающим предпринимателям выдано</w:t>
      </w:r>
      <w:r w:rsidR="004C25AD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657C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D069F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поручительств на общую сумму </w:t>
      </w:r>
      <w:r w:rsidR="009D657C">
        <w:rPr>
          <w:rFonts w:ascii="Times New Roman" w:eastAsia="Times New Roman" w:hAnsi="Times New Roman" w:cs="Times New Roman"/>
          <w:sz w:val="28"/>
          <w:szCs w:val="28"/>
          <w:lang w:eastAsia="ru-RU"/>
        </w:rPr>
        <w:t>214,7</w:t>
      </w:r>
      <w:r w:rsidR="00D069F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рублей. Обеспечено привлечение кредитов и займов на </w:t>
      </w:r>
      <w:r w:rsidR="009D657C">
        <w:rPr>
          <w:rFonts w:ascii="Times New Roman" w:eastAsia="Times New Roman" w:hAnsi="Times New Roman" w:cs="Times New Roman"/>
          <w:sz w:val="28"/>
          <w:szCs w:val="28"/>
          <w:lang w:eastAsia="ru-RU"/>
        </w:rPr>
        <w:t>390,9</w:t>
      </w:r>
      <w:r w:rsidR="00D069F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рублей. Также Фондом микрофинансирования и лизинга Республики Дагестан в 2023 году начинающим предпринимателям выдано </w:t>
      </w:r>
      <w:r w:rsidR="009D657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069F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микрозаймов на общую сумму 5</w:t>
      </w:r>
      <w:r w:rsidR="009D657C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="00D069FA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</w:t>
      </w:r>
      <w:r w:rsidR="00807EB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Планируется предоставление не менее 11 грантов социальным предприятиям и молодым предпринимателям (</w:t>
      </w:r>
      <w:r w:rsidR="00B96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отчетную дату идет рассмотрение заявок конкурсной комиссией</w:t>
      </w:r>
      <w:r w:rsidR="00807EB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3A96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7EB1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4D48E4" w14:textId="20A06741" w:rsidR="00621FE4" w:rsidRDefault="00621FE4" w:rsidP="00780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</w:rPr>
        <w:t>В рамках регионального проекта</w:t>
      </w:r>
      <w:r w:rsidRPr="00F256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5689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  <w:shd w:val="clear" w:color="auto" w:fill="FFFFFF"/>
          <w:lang w:eastAsia="zh-CN"/>
        </w:rPr>
        <w:t xml:space="preserve">«Создание благоприятных условий для осуществления деятельности самозанятыми гражданами» </w:t>
      </w:r>
      <w:r w:rsidR="00A35E3B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Фондом микрофинансирования и лизинга </w:t>
      </w:r>
      <w:r w:rsidR="00B8770A" w:rsidRPr="00F256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Республики Дагестан</w:t>
      </w:r>
      <w:r w:rsidR="00A35E3B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выданы займы самозанятым гражданам на общую сумму </w:t>
      </w:r>
      <w:r w:rsidR="00FC3466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="00780485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</w:t>
      </w:r>
      <w:r w:rsidR="00780485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 «Мой бизнес»</w:t>
      </w:r>
      <w:r w:rsidR="00656562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оказаны комплексные услуги (информационно-консультационные и образовательные) </w:t>
      </w:r>
      <w:r w:rsidR="0004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516</w:t>
      </w:r>
      <w:r w:rsidR="00656562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самозанятым.</w:t>
      </w:r>
    </w:p>
    <w:p w14:paraId="44A5F5DD" w14:textId="77777777" w:rsidR="0004665A" w:rsidRPr="00F25689" w:rsidRDefault="0004665A" w:rsidP="00780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93EC5" w14:textId="0A7D13D9" w:rsidR="002A69A3" w:rsidRPr="00F25689" w:rsidRDefault="002A69A3" w:rsidP="00E826DA">
      <w:pPr>
        <w:numPr>
          <w:ilvl w:val="0"/>
          <w:numId w:val="3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Национальный проект «Международная кооперация и</w:t>
      </w:r>
      <w:r w:rsidR="005E7176" w:rsidRPr="00F25689">
        <w:rPr>
          <w:rFonts w:ascii="Times New Roman" w:eastAsia="Calibri" w:hAnsi="Times New Roman" w:cs="Times New Roman"/>
          <w:b/>
          <w:sz w:val="28"/>
          <w:szCs w:val="28"/>
        </w:rPr>
        <w:t xml:space="preserve"> экспорт»</w:t>
      </w:r>
    </w:p>
    <w:p w14:paraId="62D56DEB" w14:textId="1B6ED482" w:rsidR="00342872" w:rsidRPr="00E14688" w:rsidRDefault="00342872" w:rsidP="0035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национального проекта </w:t>
      </w:r>
      <w:r w:rsidRPr="00F256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«Международная кооперация и экспорт» 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04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реализуются 3 региональных проекта.</w:t>
      </w:r>
    </w:p>
    <w:p w14:paraId="30E6C9AE" w14:textId="77777777" w:rsidR="00342872" w:rsidRPr="00E14688" w:rsidRDefault="00A35E3B" w:rsidP="00E826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не предусмотрено</w:t>
      </w:r>
      <w:r w:rsidR="00342872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0D3F4F9" w14:textId="4A02FF8C" w:rsidR="00342872" w:rsidRPr="00E14688" w:rsidRDefault="00A35E3B" w:rsidP="007D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регионального</w:t>
      </w:r>
      <w:r w:rsidR="00342872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2872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872" w:rsidRPr="00E146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«Промышленный экспорт»</w:t>
      </w:r>
      <w:r w:rsidRPr="00E146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</w:t>
      </w:r>
      <w:r w:rsidR="007D1AF3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объема экспорта продукции машиностроения до 5,0 млн долларов США и объема экспорта конкурентоспособной промышленной продукции к 2024 году до 24,0 млн долларов США.</w:t>
      </w:r>
    </w:p>
    <w:p w14:paraId="7E69C959" w14:textId="586768F9" w:rsidR="00342872" w:rsidRPr="00E14688" w:rsidRDefault="00143472" w:rsidP="0035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региональному</w:t>
      </w:r>
      <w:r w:rsidR="00342872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42872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872" w:rsidRPr="00E146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«Экспорт продукции АПК»</w:t>
      </w:r>
      <w:r w:rsidRPr="00E146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37DF1" w:rsidRPr="00E14688">
        <w:rPr>
          <w:rFonts w:ascii="Times New Roman" w:hAnsi="Times New Roman" w:cs="Times New Roman"/>
          <w:sz w:val="28"/>
          <w:szCs w:val="28"/>
        </w:rPr>
        <w:t>планируется увеличение объема экспорта продукции отрасли республики в 2024 г. до 33,0 млн дол. США. Индикатор 2023 года – 31,5 млн дол. США.</w:t>
      </w:r>
      <w:r w:rsidR="008551CD" w:rsidRPr="00E146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30C4D" w14:textId="1819FF8C" w:rsidR="008551CD" w:rsidRPr="00E14688" w:rsidRDefault="008551CD" w:rsidP="00CF1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запланирована государственная поддержка сельхозпроизводителей в виде предоставления на проведение мелиоративных работ на землях сельскохозяйственного назначения общей площадью 2 918,45 га. </w:t>
      </w:r>
      <w:r w:rsidR="00CF1AD7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сельского хозяйства и продовольствия Республики Дагестан по результатам конкурсного отбора перечислены субсидии по 1</w:t>
      </w:r>
      <w:r w:rsidR="00331A71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F1AD7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проектам </w:t>
      </w:r>
      <w:r w:rsidR="00F25689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1AD7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31A71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1AD7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хозяйствующих субъектов из 5 районов на сумму </w:t>
      </w:r>
      <w:r w:rsidR="00331A71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</w:t>
      </w:r>
      <w:r w:rsidR="00CF1AD7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1A71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F1AD7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млн рублей за выполненные мелиоративные работы на площади </w:t>
      </w:r>
      <w:r w:rsidR="00331A71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2 437</w:t>
      </w:r>
      <w:r w:rsidR="00CF1AD7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1A71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1AD7" w:rsidRPr="00E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га.</w:t>
      </w:r>
    </w:p>
    <w:p w14:paraId="4DDAB14F" w14:textId="740EB0A6" w:rsidR="004A077F" w:rsidRPr="00E14688" w:rsidRDefault="00143472" w:rsidP="00352B24">
      <w:pPr>
        <w:pStyle w:val="ConsPlusTitle"/>
        <w:ind w:firstLine="709"/>
        <w:jc w:val="both"/>
        <w:rPr>
          <w:b w:val="0"/>
          <w:bCs w:val="0"/>
          <w:color w:val="000000"/>
          <w:spacing w:val="-2"/>
          <w:sz w:val="28"/>
          <w:szCs w:val="28"/>
          <w:lang w:eastAsia="zh-CN"/>
        </w:rPr>
      </w:pPr>
      <w:r w:rsidRPr="00E14688">
        <w:rPr>
          <w:b w:val="0"/>
          <w:color w:val="000000"/>
          <w:sz w:val="28"/>
          <w:szCs w:val="28"/>
        </w:rPr>
        <w:t>В рамках регионального</w:t>
      </w:r>
      <w:r w:rsidR="00342872" w:rsidRPr="00E14688">
        <w:rPr>
          <w:b w:val="0"/>
          <w:color w:val="000000"/>
          <w:sz w:val="28"/>
          <w:szCs w:val="28"/>
        </w:rPr>
        <w:t xml:space="preserve"> проект</w:t>
      </w:r>
      <w:r w:rsidRPr="00E14688">
        <w:rPr>
          <w:b w:val="0"/>
          <w:color w:val="000000"/>
          <w:sz w:val="28"/>
          <w:szCs w:val="28"/>
        </w:rPr>
        <w:t>а</w:t>
      </w:r>
      <w:r w:rsidR="00342872" w:rsidRPr="00E14688">
        <w:rPr>
          <w:b w:val="0"/>
          <w:color w:val="000000"/>
          <w:sz w:val="28"/>
          <w:szCs w:val="28"/>
        </w:rPr>
        <w:t xml:space="preserve"> </w:t>
      </w:r>
      <w:r w:rsidR="00342872" w:rsidRPr="00E14688">
        <w:rPr>
          <w:b w:val="0"/>
          <w:i/>
          <w:color w:val="000000"/>
          <w:sz w:val="28"/>
          <w:szCs w:val="28"/>
        </w:rPr>
        <w:t>«Системные меры развития междуна</w:t>
      </w:r>
      <w:r w:rsidRPr="00E14688">
        <w:rPr>
          <w:b w:val="0"/>
          <w:i/>
          <w:color w:val="000000"/>
          <w:sz w:val="28"/>
          <w:szCs w:val="28"/>
        </w:rPr>
        <w:t>родной кооперации и экспорта»</w:t>
      </w:r>
      <w:r w:rsidRPr="00E14688">
        <w:rPr>
          <w:i/>
          <w:color w:val="000000"/>
          <w:sz w:val="28"/>
          <w:szCs w:val="28"/>
        </w:rPr>
        <w:t xml:space="preserve"> </w:t>
      </w:r>
      <w:r w:rsidR="004A077F" w:rsidRPr="00E14688">
        <w:rPr>
          <w:b w:val="0"/>
          <w:bCs w:val="0"/>
          <w:color w:val="000000"/>
          <w:spacing w:val="-2"/>
          <w:sz w:val="28"/>
          <w:szCs w:val="28"/>
          <w:lang w:eastAsia="zh-CN"/>
        </w:rPr>
        <w:t xml:space="preserve">в целях внедрения Регионального экспортного стандарта 2.0 (далее – РЭС 2.0) в Республике Дагестан </w:t>
      </w:r>
      <w:r w:rsidR="004A077F" w:rsidRPr="00E14688">
        <w:rPr>
          <w:b w:val="0"/>
          <w:bCs w:val="0"/>
          <w:color w:val="000000"/>
          <w:spacing w:val="-2"/>
          <w:sz w:val="28"/>
          <w:szCs w:val="28"/>
          <w:lang w:eastAsia="zh-CN"/>
        </w:rPr>
        <w:lastRenderedPageBreak/>
        <w:t>распоряже</w:t>
      </w:r>
      <w:r w:rsidR="004C6FCE" w:rsidRPr="00E14688">
        <w:rPr>
          <w:b w:val="0"/>
          <w:bCs w:val="0"/>
          <w:color w:val="000000"/>
          <w:spacing w:val="-2"/>
          <w:sz w:val="28"/>
          <w:szCs w:val="28"/>
          <w:lang w:eastAsia="zh-CN"/>
        </w:rPr>
        <w:t>ние</w:t>
      </w:r>
      <w:r w:rsidR="00E826DA" w:rsidRPr="00E14688">
        <w:rPr>
          <w:b w:val="0"/>
          <w:bCs w:val="0"/>
          <w:color w:val="000000"/>
          <w:spacing w:val="-2"/>
          <w:sz w:val="28"/>
          <w:szCs w:val="28"/>
          <w:lang w:eastAsia="zh-CN"/>
        </w:rPr>
        <w:t>м</w:t>
      </w:r>
      <w:r w:rsidR="004A077F" w:rsidRPr="00E14688">
        <w:rPr>
          <w:b w:val="0"/>
          <w:bCs w:val="0"/>
          <w:color w:val="000000"/>
          <w:spacing w:val="-2"/>
          <w:sz w:val="28"/>
          <w:szCs w:val="28"/>
          <w:lang w:eastAsia="zh-CN"/>
        </w:rPr>
        <w:t xml:space="preserve"> Правительства Республики Дагестан утвержден состав управленческой команды по развитию экспорта в Республике Дагестан, сформирована база </w:t>
      </w:r>
      <w:proofErr w:type="spellStart"/>
      <w:r w:rsidR="004A077F" w:rsidRPr="00E14688">
        <w:rPr>
          <w:b w:val="0"/>
          <w:bCs w:val="0"/>
          <w:color w:val="000000"/>
          <w:spacing w:val="-2"/>
          <w:sz w:val="28"/>
          <w:szCs w:val="28"/>
          <w:lang w:eastAsia="zh-CN"/>
        </w:rPr>
        <w:t>экспортноориентированных</w:t>
      </w:r>
      <w:proofErr w:type="spellEnd"/>
      <w:r w:rsidR="004A077F" w:rsidRPr="00E14688">
        <w:rPr>
          <w:b w:val="0"/>
          <w:bCs w:val="0"/>
          <w:color w:val="000000"/>
          <w:spacing w:val="-2"/>
          <w:sz w:val="28"/>
          <w:szCs w:val="28"/>
          <w:lang w:eastAsia="zh-CN"/>
        </w:rPr>
        <w:t xml:space="preserve"> производителей товаров и услуг, осуществляющих свою деятельность на территории республики, </w:t>
      </w:r>
      <w:r w:rsidR="004C6FCE" w:rsidRPr="00E14688">
        <w:rPr>
          <w:b w:val="0"/>
          <w:bCs w:val="0"/>
          <w:color w:val="000000"/>
          <w:spacing w:val="-2"/>
          <w:sz w:val="28"/>
          <w:szCs w:val="28"/>
          <w:lang w:eastAsia="zh-CN"/>
        </w:rPr>
        <w:t xml:space="preserve">подписан </w:t>
      </w:r>
      <w:r w:rsidR="00E826DA" w:rsidRPr="00E14688">
        <w:rPr>
          <w:b w:val="0"/>
          <w:bCs w:val="0"/>
          <w:color w:val="000000"/>
          <w:spacing w:val="-2"/>
          <w:sz w:val="28"/>
          <w:szCs w:val="28"/>
          <w:lang w:eastAsia="zh-CN"/>
        </w:rPr>
        <w:t xml:space="preserve">Указ </w:t>
      </w:r>
      <w:r w:rsidR="004A077F" w:rsidRPr="00E14688">
        <w:rPr>
          <w:b w:val="0"/>
          <w:bCs w:val="0"/>
          <w:color w:val="000000"/>
          <w:spacing w:val="-2"/>
          <w:sz w:val="28"/>
          <w:szCs w:val="28"/>
          <w:lang w:eastAsia="zh-CN"/>
        </w:rPr>
        <w:t>Главы Республики Дагестан «Об экспортном совете при Главе Республике Дагестан».</w:t>
      </w:r>
    </w:p>
    <w:p w14:paraId="35B61F78" w14:textId="79716427" w:rsidR="00895772" w:rsidRDefault="00895772" w:rsidP="00352B24">
      <w:pPr>
        <w:pStyle w:val="ConsPlusTitle"/>
        <w:ind w:firstLine="709"/>
        <w:jc w:val="both"/>
        <w:rPr>
          <w:b w:val="0"/>
          <w:bCs w:val="0"/>
          <w:color w:val="000000"/>
          <w:spacing w:val="-2"/>
          <w:sz w:val="28"/>
          <w:szCs w:val="28"/>
          <w:lang w:eastAsia="zh-CN"/>
        </w:rPr>
      </w:pPr>
      <w:r w:rsidRPr="00E14688">
        <w:rPr>
          <w:b w:val="0"/>
          <w:bCs w:val="0"/>
          <w:color w:val="000000"/>
          <w:spacing w:val="-2"/>
          <w:sz w:val="28"/>
          <w:szCs w:val="28"/>
          <w:lang w:eastAsia="zh-CN"/>
        </w:rPr>
        <w:t xml:space="preserve">По состоянию на отчетную дату республикой обеспечено внедрение </w:t>
      </w:r>
      <w:r w:rsidR="00F25689" w:rsidRPr="00E14688">
        <w:rPr>
          <w:b w:val="0"/>
          <w:bCs w:val="0"/>
          <w:color w:val="000000"/>
          <w:spacing w:val="-2"/>
          <w:sz w:val="28"/>
          <w:szCs w:val="28"/>
          <w:lang w:eastAsia="zh-CN"/>
        </w:rPr>
        <w:br/>
      </w:r>
      <w:r w:rsidR="00E14688" w:rsidRPr="00E14688">
        <w:rPr>
          <w:b w:val="0"/>
          <w:bCs w:val="0"/>
          <w:color w:val="000000"/>
          <w:spacing w:val="-2"/>
          <w:sz w:val="28"/>
          <w:szCs w:val="28"/>
          <w:lang w:eastAsia="zh-CN"/>
        </w:rPr>
        <w:t>7</w:t>
      </w:r>
      <w:r w:rsidRPr="00E14688">
        <w:rPr>
          <w:b w:val="0"/>
          <w:bCs w:val="0"/>
          <w:color w:val="000000"/>
          <w:spacing w:val="-2"/>
          <w:sz w:val="28"/>
          <w:szCs w:val="28"/>
          <w:lang w:eastAsia="zh-CN"/>
        </w:rPr>
        <w:t xml:space="preserve"> инструментов РЭС 2.0 из 15 необходимых. </w:t>
      </w:r>
    </w:p>
    <w:p w14:paraId="24C3D2EF" w14:textId="77777777" w:rsidR="008B1B49" w:rsidRPr="00F25689" w:rsidRDefault="008B1B49" w:rsidP="00352B24">
      <w:pPr>
        <w:pStyle w:val="ConsPlusTitle"/>
        <w:ind w:firstLine="709"/>
        <w:jc w:val="both"/>
        <w:rPr>
          <w:b w:val="0"/>
          <w:bCs w:val="0"/>
          <w:color w:val="000000"/>
          <w:spacing w:val="-2"/>
          <w:sz w:val="28"/>
          <w:szCs w:val="28"/>
          <w:lang w:eastAsia="zh-CN"/>
        </w:rPr>
      </w:pPr>
    </w:p>
    <w:p w14:paraId="3660F5B4" w14:textId="0A69114E" w:rsidR="005E7176" w:rsidRPr="00F25689" w:rsidRDefault="005E7176" w:rsidP="00E826DA">
      <w:pPr>
        <w:numPr>
          <w:ilvl w:val="0"/>
          <w:numId w:val="3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25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Национальный проект «Туризм и индустрия гостеприимства</w:t>
      </w:r>
      <w:r w:rsidRPr="00F2568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21A8189" w14:textId="6189F1B5" w:rsidR="005E7176" w:rsidRPr="00F25689" w:rsidRDefault="005E7176" w:rsidP="00FD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национального проекта в 202</w:t>
      </w:r>
      <w:r w:rsidR="00737DF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реализуется один региональный проект «</w:t>
      </w:r>
      <w:r w:rsidRPr="00F256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туристической инфраструктуры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83F87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F87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редусмотрено предоставление грантов на поддержку общественных и предпринимательских инициатив, направленных на развитие внутреннего и въездного туризма. </w:t>
      </w:r>
    </w:p>
    <w:p w14:paraId="7DE86378" w14:textId="3CF7C48B" w:rsidR="005E7176" w:rsidRPr="00F25689" w:rsidRDefault="005E7176" w:rsidP="00FD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Бюджет проект</w:t>
      </w:r>
      <w:r w:rsidR="00D8125F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а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на 202</w:t>
      </w:r>
      <w:r w:rsidR="00FD1292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3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год: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всего – </w:t>
      </w:r>
      <w:r w:rsidR="00737DF1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573,4</w:t>
      </w:r>
      <w:r w:rsidR="005C1A24"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9</w:t>
      </w: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млн рублей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, в том числе:</w:t>
      </w:r>
    </w:p>
    <w:p w14:paraId="573CF8CA" w14:textId="2C9C367C" w:rsidR="005E7176" w:rsidRPr="00F25689" w:rsidRDefault="00737DF1" w:rsidP="00FD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567</w:t>
      </w:r>
      <w:r w:rsidR="005E7176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,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75</w:t>
      </w:r>
      <w:r w:rsidR="005E7176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млн рублей – средства федерального бюджета;</w:t>
      </w:r>
    </w:p>
    <w:p w14:paraId="58B002CC" w14:textId="77777777" w:rsidR="00737DF1" w:rsidRPr="00F25689" w:rsidRDefault="00737DF1" w:rsidP="00FD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5,73</w:t>
      </w:r>
      <w:r w:rsidR="005E7176"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млн рублей – средства республиканского бюджета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.</w:t>
      </w:r>
    </w:p>
    <w:p w14:paraId="10BEFF34" w14:textId="77777777" w:rsidR="00320C5F" w:rsidRDefault="00737DF1" w:rsidP="00C2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Кассовое исполнение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по состоянию на </w:t>
      </w:r>
      <w:r w:rsidR="008B1B49" w:rsidRPr="008B1B4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5</w:t>
      </w:r>
      <w:r w:rsidR="005C1A24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8B1B4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октября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2023 года</w:t>
      </w:r>
      <w:r w:rsidRPr="00F25689"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– </w:t>
      </w:r>
      <w:r w:rsidR="006718DE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>439,55</w:t>
      </w:r>
      <w:r w:rsidRPr="00F2568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 xml:space="preserve"> млн рублей, </w:t>
      </w:r>
      <w:r w:rsidRPr="00F25689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>или</w:t>
      </w:r>
      <w:r w:rsidRPr="00F2568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82420A" w:rsidRPr="00F2568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>44</w:t>
      </w:r>
      <w:r w:rsidRPr="00F2568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82420A" w:rsidRPr="00F2568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>процента</w:t>
      </w:r>
      <w:r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</w:t>
      </w:r>
      <w:r w:rsidR="00D8125F" w:rsidRPr="00F2568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Заключено </w:t>
      </w:r>
      <w:r w:rsidR="00C26E0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все предусмотренные 69 договоров</w:t>
      </w:r>
      <w:r w:rsidR="0050766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</w:t>
      </w:r>
      <w:r w:rsidR="00474E9A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15DAE1" w14:textId="34805591" w:rsidR="00737DF1" w:rsidRPr="00F25689" w:rsidRDefault="00320C5F" w:rsidP="00C2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Приняты </w:t>
      </w:r>
      <w:r w:rsidR="00474E9A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нормативно-правовые акты, </w:t>
      </w:r>
      <w:r w:rsidR="0004540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предоставлена субсидия администрации ГО «город Дербент» на проектирование и внедрение туристского кода </w:t>
      </w:r>
      <w:r w:rsidR="00D90CCB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города</w:t>
      </w:r>
      <w:r w:rsidR="00FD1292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0CCB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предоставлены</w:t>
      </w:r>
      <w:r w:rsidR="00B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90CCB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грантов на создание модульных некапитальных средств размещения (кемпингов и </w:t>
      </w:r>
      <w:proofErr w:type="spellStart"/>
      <w:r w:rsidR="00D90CCB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автокемнингов</w:t>
      </w:r>
      <w:proofErr w:type="spellEnd"/>
      <w:r w:rsidR="00D90CCB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34 гранта на поддержку</w:t>
      </w:r>
      <w:r w:rsidR="0002446F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инфраструктуры туризма; </w:t>
      </w:r>
      <w:r w:rsidR="001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грантов </w:t>
      </w:r>
      <w:r w:rsidR="001328EC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туристической инфраструктуры</w:t>
      </w:r>
      <w:r w:rsidR="002841C1" w:rsidRPr="00F2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B5DA8B" w14:textId="77777777" w:rsidR="0002446F" w:rsidRPr="00F25689" w:rsidRDefault="0002446F" w:rsidP="00D90CCB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26188C" w14:textId="77777777" w:rsidR="002841C1" w:rsidRPr="00F25689" w:rsidRDefault="002841C1" w:rsidP="00FD12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313753" w14:textId="633BEDFE" w:rsidR="001E6AA4" w:rsidRPr="00F25689" w:rsidRDefault="001E6AA4" w:rsidP="00FD12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5689"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1E6AA4" w:rsidRPr="00F25689" w:rsidSect="00B16D72">
      <w:headerReference w:type="default" r:id="rId8"/>
      <w:pgSz w:w="11906" w:h="16838"/>
      <w:pgMar w:top="993" w:right="851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05D97" w14:textId="77777777" w:rsidR="00FB5891" w:rsidRDefault="00FB5891" w:rsidP="007471CD">
      <w:pPr>
        <w:spacing w:after="0" w:line="240" w:lineRule="auto"/>
      </w:pPr>
      <w:r>
        <w:separator/>
      </w:r>
    </w:p>
  </w:endnote>
  <w:endnote w:type="continuationSeparator" w:id="0">
    <w:p w14:paraId="63ACADF6" w14:textId="77777777" w:rsidR="00FB5891" w:rsidRDefault="00FB5891" w:rsidP="0074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B8F05" w14:textId="77777777" w:rsidR="00FB5891" w:rsidRDefault="00FB5891" w:rsidP="007471CD">
      <w:pPr>
        <w:spacing w:after="0" w:line="240" w:lineRule="auto"/>
      </w:pPr>
      <w:r>
        <w:separator/>
      </w:r>
    </w:p>
  </w:footnote>
  <w:footnote w:type="continuationSeparator" w:id="0">
    <w:p w14:paraId="66158068" w14:textId="77777777" w:rsidR="00FB5891" w:rsidRDefault="00FB5891" w:rsidP="0074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685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02F7BCA" w14:textId="2154A639" w:rsidR="00FB5891" w:rsidRPr="00CC5ADE" w:rsidRDefault="00FB5891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C5ADE">
          <w:rPr>
            <w:rFonts w:ascii="Times New Roman" w:hAnsi="Times New Roman" w:cs="Times New Roman"/>
            <w:sz w:val="24"/>
          </w:rPr>
          <w:fldChar w:fldCharType="begin"/>
        </w:r>
        <w:r w:rsidRPr="00CC5ADE">
          <w:rPr>
            <w:rFonts w:ascii="Times New Roman" w:hAnsi="Times New Roman" w:cs="Times New Roman"/>
            <w:sz w:val="24"/>
          </w:rPr>
          <w:instrText>PAGE   \* MERGEFORMAT</w:instrText>
        </w:r>
        <w:r w:rsidRPr="00CC5ADE">
          <w:rPr>
            <w:rFonts w:ascii="Times New Roman" w:hAnsi="Times New Roman" w:cs="Times New Roman"/>
            <w:sz w:val="24"/>
          </w:rPr>
          <w:fldChar w:fldCharType="separate"/>
        </w:r>
        <w:r w:rsidR="0062510F">
          <w:rPr>
            <w:rFonts w:ascii="Times New Roman" w:hAnsi="Times New Roman" w:cs="Times New Roman"/>
            <w:noProof/>
            <w:sz w:val="24"/>
          </w:rPr>
          <w:t>14</w:t>
        </w:r>
        <w:r w:rsidRPr="00CC5AD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CA"/>
    <w:multiLevelType w:val="hybridMultilevel"/>
    <w:tmpl w:val="705CD76C"/>
    <w:lvl w:ilvl="0" w:tplc="87789D98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A740A"/>
    <w:multiLevelType w:val="hybridMultilevel"/>
    <w:tmpl w:val="08FE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6E9"/>
    <w:multiLevelType w:val="hybridMultilevel"/>
    <w:tmpl w:val="E200C9C4"/>
    <w:lvl w:ilvl="0" w:tplc="0A14E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152"/>
    <w:multiLevelType w:val="hybridMultilevel"/>
    <w:tmpl w:val="02385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C03A46"/>
    <w:multiLevelType w:val="hybridMultilevel"/>
    <w:tmpl w:val="984AE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C413E3"/>
    <w:multiLevelType w:val="hybridMultilevel"/>
    <w:tmpl w:val="4692D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DB08EB"/>
    <w:multiLevelType w:val="hybridMultilevel"/>
    <w:tmpl w:val="14AED9AE"/>
    <w:lvl w:ilvl="0" w:tplc="BE30B180">
      <w:start w:val="3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809A5"/>
    <w:multiLevelType w:val="hybridMultilevel"/>
    <w:tmpl w:val="73C6D0EC"/>
    <w:lvl w:ilvl="0" w:tplc="83F022DA">
      <w:start w:val="6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23120FFC"/>
    <w:multiLevelType w:val="hybridMultilevel"/>
    <w:tmpl w:val="57EEC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2D08B3"/>
    <w:multiLevelType w:val="hybridMultilevel"/>
    <w:tmpl w:val="D018DF4E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 w15:restartNumberingAfterBreak="0">
    <w:nsid w:val="40111E2C"/>
    <w:multiLevelType w:val="hybridMultilevel"/>
    <w:tmpl w:val="B09E371A"/>
    <w:lvl w:ilvl="0" w:tplc="BE30B180">
      <w:start w:val="3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35E92"/>
    <w:multiLevelType w:val="hybridMultilevel"/>
    <w:tmpl w:val="B09E371A"/>
    <w:lvl w:ilvl="0" w:tplc="BE30B180">
      <w:start w:val="3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D4988"/>
    <w:multiLevelType w:val="hybridMultilevel"/>
    <w:tmpl w:val="F62692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5312D8"/>
    <w:multiLevelType w:val="hybridMultilevel"/>
    <w:tmpl w:val="73445772"/>
    <w:lvl w:ilvl="0" w:tplc="39223278">
      <w:start w:val="1"/>
      <w:numFmt w:val="decimal"/>
      <w:lvlText w:val="%1."/>
      <w:lvlJc w:val="left"/>
      <w:pPr>
        <w:ind w:left="1068" w:hanging="360"/>
      </w:pPr>
      <w:rPr>
        <w:rFonts w:asciiTheme="majorBidi" w:hAnsiTheme="majorBidi" w:cstheme="maj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2D0896"/>
    <w:multiLevelType w:val="hybridMultilevel"/>
    <w:tmpl w:val="18B43B4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C114C61"/>
    <w:multiLevelType w:val="hybridMultilevel"/>
    <w:tmpl w:val="F1D66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D62C16"/>
    <w:multiLevelType w:val="hybridMultilevel"/>
    <w:tmpl w:val="3058F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5A5BA3"/>
    <w:multiLevelType w:val="hybridMultilevel"/>
    <w:tmpl w:val="6DA2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D125C"/>
    <w:multiLevelType w:val="hybridMultilevel"/>
    <w:tmpl w:val="99107234"/>
    <w:lvl w:ilvl="0" w:tplc="89CE325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B13B5D"/>
    <w:multiLevelType w:val="hybridMultilevel"/>
    <w:tmpl w:val="18E67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623929"/>
    <w:multiLevelType w:val="hybridMultilevel"/>
    <w:tmpl w:val="2E08668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A61528"/>
    <w:multiLevelType w:val="hybridMultilevel"/>
    <w:tmpl w:val="431015A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636651"/>
    <w:multiLevelType w:val="hybridMultilevel"/>
    <w:tmpl w:val="EFE238E4"/>
    <w:lvl w:ilvl="0" w:tplc="2D100EF4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BB0256"/>
    <w:multiLevelType w:val="multilevel"/>
    <w:tmpl w:val="7962412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0C3801"/>
    <w:multiLevelType w:val="hybridMultilevel"/>
    <w:tmpl w:val="22A43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5"/>
  </w:num>
  <w:num w:numId="5">
    <w:abstractNumId w:val="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"/>
  </w:num>
  <w:num w:numId="9">
    <w:abstractNumId w:val="24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23"/>
  </w:num>
  <w:num w:numId="15">
    <w:abstractNumId w:val="13"/>
  </w:num>
  <w:num w:numId="16">
    <w:abstractNumId w:val="17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"/>
  </w:num>
  <w:num w:numId="21">
    <w:abstractNumId w:val="11"/>
  </w:num>
  <w:num w:numId="22">
    <w:abstractNumId w:val="11"/>
  </w:num>
  <w:num w:numId="23">
    <w:abstractNumId w:val="6"/>
  </w:num>
  <w:num w:numId="24">
    <w:abstractNumId w:val="20"/>
  </w:num>
  <w:num w:numId="25">
    <w:abstractNumId w:val="10"/>
  </w:num>
  <w:num w:numId="26">
    <w:abstractNumId w:val="8"/>
  </w:num>
  <w:num w:numId="27">
    <w:abstractNumId w:val="9"/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1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5E"/>
    <w:rsid w:val="0000024E"/>
    <w:rsid w:val="000025DA"/>
    <w:rsid w:val="000032AD"/>
    <w:rsid w:val="00003BAE"/>
    <w:rsid w:val="000044BB"/>
    <w:rsid w:val="00006C80"/>
    <w:rsid w:val="00011EEF"/>
    <w:rsid w:val="00013C63"/>
    <w:rsid w:val="00016739"/>
    <w:rsid w:val="00016F38"/>
    <w:rsid w:val="000201A1"/>
    <w:rsid w:val="0002446F"/>
    <w:rsid w:val="000245DA"/>
    <w:rsid w:val="00030328"/>
    <w:rsid w:val="0003085E"/>
    <w:rsid w:val="00032824"/>
    <w:rsid w:val="000333E3"/>
    <w:rsid w:val="000335D4"/>
    <w:rsid w:val="00035F74"/>
    <w:rsid w:val="00045401"/>
    <w:rsid w:val="00045E9B"/>
    <w:rsid w:val="0004665A"/>
    <w:rsid w:val="000524E7"/>
    <w:rsid w:val="00053238"/>
    <w:rsid w:val="000547FB"/>
    <w:rsid w:val="00055299"/>
    <w:rsid w:val="00057A7F"/>
    <w:rsid w:val="00057B7B"/>
    <w:rsid w:val="00060FEC"/>
    <w:rsid w:val="0006460F"/>
    <w:rsid w:val="00065846"/>
    <w:rsid w:val="000660B4"/>
    <w:rsid w:val="000677A4"/>
    <w:rsid w:val="00071B79"/>
    <w:rsid w:val="000728B9"/>
    <w:rsid w:val="00072F51"/>
    <w:rsid w:val="000765CE"/>
    <w:rsid w:val="000837DA"/>
    <w:rsid w:val="000839D7"/>
    <w:rsid w:val="000847A6"/>
    <w:rsid w:val="00084D8A"/>
    <w:rsid w:val="00085D6F"/>
    <w:rsid w:val="00086D4B"/>
    <w:rsid w:val="00086DA1"/>
    <w:rsid w:val="00086EF6"/>
    <w:rsid w:val="000927EC"/>
    <w:rsid w:val="000927F0"/>
    <w:rsid w:val="00093231"/>
    <w:rsid w:val="000965EE"/>
    <w:rsid w:val="000A0BD6"/>
    <w:rsid w:val="000A5541"/>
    <w:rsid w:val="000B5FE3"/>
    <w:rsid w:val="000B6AF8"/>
    <w:rsid w:val="000B745D"/>
    <w:rsid w:val="000C14A4"/>
    <w:rsid w:val="000C5747"/>
    <w:rsid w:val="000C713F"/>
    <w:rsid w:val="000D1500"/>
    <w:rsid w:val="000D2BBB"/>
    <w:rsid w:val="000D4949"/>
    <w:rsid w:val="000D50EA"/>
    <w:rsid w:val="000D51ED"/>
    <w:rsid w:val="000E0486"/>
    <w:rsid w:val="000E0902"/>
    <w:rsid w:val="000E1724"/>
    <w:rsid w:val="000E335E"/>
    <w:rsid w:val="000E3C53"/>
    <w:rsid w:val="000E4B2D"/>
    <w:rsid w:val="000E4D9B"/>
    <w:rsid w:val="000E6040"/>
    <w:rsid w:val="000E6431"/>
    <w:rsid w:val="000F66C3"/>
    <w:rsid w:val="0010024C"/>
    <w:rsid w:val="00100623"/>
    <w:rsid w:val="0010462E"/>
    <w:rsid w:val="00105048"/>
    <w:rsid w:val="0011274B"/>
    <w:rsid w:val="00112F21"/>
    <w:rsid w:val="001145C0"/>
    <w:rsid w:val="00120DEB"/>
    <w:rsid w:val="0012542D"/>
    <w:rsid w:val="001258FB"/>
    <w:rsid w:val="00126CDF"/>
    <w:rsid w:val="00130710"/>
    <w:rsid w:val="00131148"/>
    <w:rsid w:val="001321FA"/>
    <w:rsid w:val="001328EC"/>
    <w:rsid w:val="001331AF"/>
    <w:rsid w:val="001339D6"/>
    <w:rsid w:val="00135021"/>
    <w:rsid w:val="001354AB"/>
    <w:rsid w:val="0013706F"/>
    <w:rsid w:val="001410CE"/>
    <w:rsid w:val="00141518"/>
    <w:rsid w:val="001426A4"/>
    <w:rsid w:val="00143462"/>
    <w:rsid w:val="00143472"/>
    <w:rsid w:val="00144F83"/>
    <w:rsid w:val="00146221"/>
    <w:rsid w:val="00147DEF"/>
    <w:rsid w:val="00150C28"/>
    <w:rsid w:val="00153B5C"/>
    <w:rsid w:val="001556C0"/>
    <w:rsid w:val="00157808"/>
    <w:rsid w:val="001600E0"/>
    <w:rsid w:val="00166F27"/>
    <w:rsid w:val="001678B0"/>
    <w:rsid w:val="00172E66"/>
    <w:rsid w:val="00173B98"/>
    <w:rsid w:val="00175F16"/>
    <w:rsid w:val="001809A9"/>
    <w:rsid w:val="00180C13"/>
    <w:rsid w:val="00182408"/>
    <w:rsid w:val="00183CB5"/>
    <w:rsid w:val="00186AE5"/>
    <w:rsid w:val="00190AA5"/>
    <w:rsid w:val="001961D3"/>
    <w:rsid w:val="001A2469"/>
    <w:rsid w:val="001A3F55"/>
    <w:rsid w:val="001A735B"/>
    <w:rsid w:val="001A7F7E"/>
    <w:rsid w:val="001B20CD"/>
    <w:rsid w:val="001B3CA7"/>
    <w:rsid w:val="001B51D9"/>
    <w:rsid w:val="001B6A1F"/>
    <w:rsid w:val="001B7454"/>
    <w:rsid w:val="001B7F57"/>
    <w:rsid w:val="001C0421"/>
    <w:rsid w:val="001C1E9F"/>
    <w:rsid w:val="001C2110"/>
    <w:rsid w:val="001C436F"/>
    <w:rsid w:val="001C443D"/>
    <w:rsid w:val="001C57CA"/>
    <w:rsid w:val="001C58CA"/>
    <w:rsid w:val="001C680D"/>
    <w:rsid w:val="001C7E46"/>
    <w:rsid w:val="001D048D"/>
    <w:rsid w:val="001D2A78"/>
    <w:rsid w:val="001D57D2"/>
    <w:rsid w:val="001E0105"/>
    <w:rsid w:val="001E68F1"/>
    <w:rsid w:val="001E6AA4"/>
    <w:rsid w:val="001E6C12"/>
    <w:rsid w:val="001E7D3B"/>
    <w:rsid w:val="001F05B6"/>
    <w:rsid w:val="001F0A28"/>
    <w:rsid w:val="001F7A77"/>
    <w:rsid w:val="002037F3"/>
    <w:rsid w:val="00206424"/>
    <w:rsid w:val="002108E2"/>
    <w:rsid w:val="00211084"/>
    <w:rsid w:val="00213E95"/>
    <w:rsid w:val="00214166"/>
    <w:rsid w:val="002176EC"/>
    <w:rsid w:val="002202F4"/>
    <w:rsid w:val="00221D42"/>
    <w:rsid w:val="00221F5C"/>
    <w:rsid w:val="002222B5"/>
    <w:rsid w:val="002229EB"/>
    <w:rsid w:val="00223F99"/>
    <w:rsid w:val="0022774A"/>
    <w:rsid w:val="00234D92"/>
    <w:rsid w:val="0023763E"/>
    <w:rsid w:val="00241477"/>
    <w:rsid w:val="00241EC5"/>
    <w:rsid w:val="002437CC"/>
    <w:rsid w:val="002438E4"/>
    <w:rsid w:val="00246043"/>
    <w:rsid w:val="0025270F"/>
    <w:rsid w:val="002529D5"/>
    <w:rsid w:val="00252B8C"/>
    <w:rsid w:val="002552F4"/>
    <w:rsid w:val="00256555"/>
    <w:rsid w:val="002568AD"/>
    <w:rsid w:val="00257406"/>
    <w:rsid w:val="00263720"/>
    <w:rsid w:val="00264A5C"/>
    <w:rsid w:val="00266DB2"/>
    <w:rsid w:val="00267D2F"/>
    <w:rsid w:val="00271416"/>
    <w:rsid w:val="00273A96"/>
    <w:rsid w:val="002747F3"/>
    <w:rsid w:val="00281F4D"/>
    <w:rsid w:val="00282DEA"/>
    <w:rsid w:val="002841C1"/>
    <w:rsid w:val="002850AC"/>
    <w:rsid w:val="00285782"/>
    <w:rsid w:val="0028740D"/>
    <w:rsid w:val="002876B7"/>
    <w:rsid w:val="00287F8E"/>
    <w:rsid w:val="00290074"/>
    <w:rsid w:val="00290ACC"/>
    <w:rsid w:val="00290CAB"/>
    <w:rsid w:val="00293D71"/>
    <w:rsid w:val="00294EA3"/>
    <w:rsid w:val="002A0560"/>
    <w:rsid w:val="002A41C5"/>
    <w:rsid w:val="002A69A3"/>
    <w:rsid w:val="002A6B35"/>
    <w:rsid w:val="002A6C0E"/>
    <w:rsid w:val="002A7242"/>
    <w:rsid w:val="002B70DC"/>
    <w:rsid w:val="002C1720"/>
    <w:rsid w:val="002C3723"/>
    <w:rsid w:val="002C6C72"/>
    <w:rsid w:val="002C75BE"/>
    <w:rsid w:val="002C774B"/>
    <w:rsid w:val="002C7D61"/>
    <w:rsid w:val="002D0B67"/>
    <w:rsid w:val="002D1253"/>
    <w:rsid w:val="002D1E73"/>
    <w:rsid w:val="002D3086"/>
    <w:rsid w:val="002E04AC"/>
    <w:rsid w:val="002E050F"/>
    <w:rsid w:val="002E14BC"/>
    <w:rsid w:val="002E1972"/>
    <w:rsid w:val="002E19E9"/>
    <w:rsid w:val="002E2AD5"/>
    <w:rsid w:val="002E2C8D"/>
    <w:rsid w:val="002E7313"/>
    <w:rsid w:val="002F1FEA"/>
    <w:rsid w:val="002F28FE"/>
    <w:rsid w:val="002F57B4"/>
    <w:rsid w:val="00300EF6"/>
    <w:rsid w:val="00302A81"/>
    <w:rsid w:val="00303601"/>
    <w:rsid w:val="00303BF6"/>
    <w:rsid w:val="00310A49"/>
    <w:rsid w:val="0031165D"/>
    <w:rsid w:val="003120AF"/>
    <w:rsid w:val="0031391D"/>
    <w:rsid w:val="003203A8"/>
    <w:rsid w:val="00320C5F"/>
    <w:rsid w:val="0032509D"/>
    <w:rsid w:val="00331A71"/>
    <w:rsid w:val="00332131"/>
    <w:rsid w:val="003342B9"/>
    <w:rsid w:val="0033576D"/>
    <w:rsid w:val="00335D8A"/>
    <w:rsid w:val="00342872"/>
    <w:rsid w:val="00343000"/>
    <w:rsid w:val="00344F98"/>
    <w:rsid w:val="00345CD2"/>
    <w:rsid w:val="0034627F"/>
    <w:rsid w:val="003469F6"/>
    <w:rsid w:val="00351487"/>
    <w:rsid w:val="003524A8"/>
    <w:rsid w:val="00352B24"/>
    <w:rsid w:val="003560BB"/>
    <w:rsid w:val="0036093F"/>
    <w:rsid w:val="003623DA"/>
    <w:rsid w:val="003638EB"/>
    <w:rsid w:val="00363E41"/>
    <w:rsid w:val="00374FED"/>
    <w:rsid w:val="00375835"/>
    <w:rsid w:val="00376D50"/>
    <w:rsid w:val="003875A2"/>
    <w:rsid w:val="00390465"/>
    <w:rsid w:val="00390DEB"/>
    <w:rsid w:val="003910D8"/>
    <w:rsid w:val="00394F02"/>
    <w:rsid w:val="00396802"/>
    <w:rsid w:val="003976FD"/>
    <w:rsid w:val="003A0072"/>
    <w:rsid w:val="003A0792"/>
    <w:rsid w:val="003A1579"/>
    <w:rsid w:val="003A16BF"/>
    <w:rsid w:val="003A28F1"/>
    <w:rsid w:val="003A6492"/>
    <w:rsid w:val="003A67C8"/>
    <w:rsid w:val="003B1E3A"/>
    <w:rsid w:val="003B3973"/>
    <w:rsid w:val="003B4836"/>
    <w:rsid w:val="003B4916"/>
    <w:rsid w:val="003B5EF6"/>
    <w:rsid w:val="003B7E3C"/>
    <w:rsid w:val="003B7F7E"/>
    <w:rsid w:val="003C1515"/>
    <w:rsid w:val="003C49C7"/>
    <w:rsid w:val="003C6672"/>
    <w:rsid w:val="003C7241"/>
    <w:rsid w:val="003C7812"/>
    <w:rsid w:val="003D36CC"/>
    <w:rsid w:val="003D41DD"/>
    <w:rsid w:val="003D7E5A"/>
    <w:rsid w:val="003E1CFF"/>
    <w:rsid w:val="003E1F6E"/>
    <w:rsid w:val="003E401B"/>
    <w:rsid w:val="003E5E44"/>
    <w:rsid w:val="003F38BD"/>
    <w:rsid w:val="003F4284"/>
    <w:rsid w:val="003F6959"/>
    <w:rsid w:val="00400F5C"/>
    <w:rsid w:val="0040117C"/>
    <w:rsid w:val="0040234B"/>
    <w:rsid w:val="0040331E"/>
    <w:rsid w:val="00405043"/>
    <w:rsid w:val="00405ACC"/>
    <w:rsid w:val="004065C8"/>
    <w:rsid w:val="00407A71"/>
    <w:rsid w:val="00407CD0"/>
    <w:rsid w:val="0041578E"/>
    <w:rsid w:val="00415917"/>
    <w:rsid w:val="00420A0C"/>
    <w:rsid w:val="00420B0D"/>
    <w:rsid w:val="00420BDB"/>
    <w:rsid w:val="0042233F"/>
    <w:rsid w:val="004256C3"/>
    <w:rsid w:val="00426694"/>
    <w:rsid w:val="00427B90"/>
    <w:rsid w:val="0043063A"/>
    <w:rsid w:val="004314AD"/>
    <w:rsid w:val="00432849"/>
    <w:rsid w:val="00433488"/>
    <w:rsid w:val="00434996"/>
    <w:rsid w:val="00435F66"/>
    <w:rsid w:val="00437751"/>
    <w:rsid w:val="00440F9E"/>
    <w:rsid w:val="00444386"/>
    <w:rsid w:val="00452075"/>
    <w:rsid w:val="00453B57"/>
    <w:rsid w:val="00455020"/>
    <w:rsid w:val="00456ED3"/>
    <w:rsid w:val="004617F5"/>
    <w:rsid w:val="0046336C"/>
    <w:rsid w:val="00464E8D"/>
    <w:rsid w:val="004663E0"/>
    <w:rsid w:val="00466AB6"/>
    <w:rsid w:val="0047147D"/>
    <w:rsid w:val="00472353"/>
    <w:rsid w:val="00472C41"/>
    <w:rsid w:val="00474E9A"/>
    <w:rsid w:val="00490499"/>
    <w:rsid w:val="0049154E"/>
    <w:rsid w:val="004971D2"/>
    <w:rsid w:val="004A077F"/>
    <w:rsid w:val="004A3BEB"/>
    <w:rsid w:val="004A3CBF"/>
    <w:rsid w:val="004A4C50"/>
    <w:rsid w:val="004A607E"/>
    <w:rsid w:val="004A60E8"/>
    <w:rsid w:val="004B3147"/>
    <w:rsid w:val="004B32FC"/>
    <w:rsid w:val="004B36F3"/>
    <w:rsid w:val="004B3E3C"/>
    <w:rsid w:val="004B58D4"/>
    <w:rsid w:val="004C25AD"/>
    <w:rsid w:val="004C2F43"/>
    <w:rsid w:val="004C2FD2"/>
    <w:rsid w:val="004C5136"/>
    <w:rsid w:val="004C554D"/>
    <w:rsid w:val="004C5E41"/>
    <w:rsid w:val="004C6FCE"/>
    <w:rsid w:val="004C7036"/>
    <w:rsid w:val="004D25BB"/>
    <w:rsid w:val="004D667C"/>
    <w:rsid w:val="004E2598"/>
    <w:rsid w:val="004E2F0C"/>
    <w:rsid w:val="004E389E"/>
    <w:rsid w:val="004E3CF2"/>
    <w:rsid w:val="004F0651"/>
    <w:rsid w:val="004F3594"/>
    <w:rsid w:val="004F5C31"/>
    <w:rsid w:val="004F72EE"/>
    <w:rsid w:val="004F7414"/>
    <w:rsid w:val="00500B21"/>
    <w:rsid w:val="005010A3"/>
    <w:rsid w:val="00501BA5"/>
    <w:rsid w:val="00501E8E"/>
    <w:rsid w:val="005021E7"/>
    <w:rsid w:val="00502CE1"/>
    <w:rsid w:val="00503BA1"/>
    <w:rsid w:val="0050472E"/>
    <w:rsid w:val="00504B52"/>
    <w:rsid w:val="00505234"/>
    <w:rsid w:val="0050545B"/>
    <w:rsid w:val="005058D1"/>
    <w:rsid w:val="0050680E"/>
    <w:rsid w:val="00506BBD"/>
    <w:rsid w:val="0050766B"/>
    <w:rsid w:val="005112BE"/>
    <w:rsid w:val="00511907"/>
    <w:rsid w:val="00512954"/>
    <w:rsid w:val="0051304F"/>
    <w:rsid w:val="00517601"/>
    <w:rsid w:val="00517DF7"/>
    <w:rsid w:val="00520716"/>
    <w:rsid w:val="00524E41"/>
    <w:rsid w:val="0052575B"/>
    <w:rsid w:val="00526535"/>
    <w:rsid w:val="00526756"/>
    <w:rsid w:val="005279F7"/>
    <w:rsid w:val="0053171A"/>
    <w:rsid w:val="00534A7D"/>
    <w:rsid w:val="005354C7"/>
    <w:rsid w:val="005354E5"/>
    <w:rsid w:val="005356D1"/>
    <w:rsid w:val="00536317"/>
    <w:rsid w:val="005372E9"/>
    <w:rsid w:val="005379B5"/>
    <w:rsid w:val="00540516"/>
    <w:rsid w:val="0054464C"/>
    <w:rsid w:val="00545A06"/>
    <w:rsid w:val="00547855"/>
    <w:rsid w:val="00550FCE"/>
    <w:rsid w:val="00551DFB"/>
    <w:rsid w:val="005527B0"/>
    <w:rsid w:val="00553158"/>
    <w:rsid w:val="00557939"/>
    <w:rsid w:val="0056137D"/>
    <w:rsid w:val="00563F95"/>
    <w:rsid w:val="0056599E"/>
    <w:rsid w:val="005663B8"/>
    <w:rsid w:val="0057793B"/>
    <w:rsid w:val="00580312"/>
    <w:rsid w:val="00583B88"/>
    <w:rsid w:val="00586D6E"/>
    <w:rsid w:val="00587D1B"/>
    <w:rsid w:val="0059099E"/>
    <w:rsid w:val="00591AF9"/>
    <w:rsid w:val="00596874"/>
    <w:rsid w:val="00597492"/>
    <w:rsid w:val="005A7DF4"/>
    <w:rsid w:val="005B0D0B"/>
    <w:rsid w:val="005B2CAE"/>
    <w:rsid w:val="005B3282"/>
    <w:rsid w:val="005B7D51"/>
    <w:rsid w:val="005C1636"/>
    <w:rsid w:val="005C1A24"/>
    <w:rsid w:val="005C598D"/>
    <w:rsid w:val="005C6BB2"/>
    <w:rsid w:val="005D05A5"/>
    <w:rsid w:val="005D1A71"/>
    <w:rsid w:val="005E086B"/>
    <w:rsid w:val="005E0AD2"/>
    <w:rsid w:val="005E354E"/>
    <w:rsid w:val="005E4DE3"/>
    <w:rsid w:val="005E691F"/>
    <w:rsid w:val="005E7176"/>
    <w:rsid w:val="005F0F7F"/>
    <w:rsid w:val="005F2893"/>
    <w:rsid w:val="005F2F05"/>
    <w:rsid w:val="005F36BB"/>
    <w:rsid w:val="005F51EF"/>
    <w:rsid w:val="005F5C47"/>
    <w:rsid w:val="005F6009"/>
    <w:rsid w:val="0060291F"/>
    <w:rsid w:val="00602FB4"/>
    <w:rsid w:val="00607F9B"/>
    <w:rsid w:val="00610E4E"/>
    <w:rsid w:val="00611C23"/>
    <w:rsid w:val="006153A0"/>
    <w:rsid w:val="006153E1"/>
    <w:rsid w:val="00616193"/>
    <w:rsid w:val="006202DE"/>
    <w:rsid w:val="00621397"/>
    <w:rsid w:val="00621FE4"/>
    <w:rsid w:val="00623678"/>
    <w:rsid w:val="00623769"/>
    <w:rsid w:val="00623881"/>
    <w:rsid w:val="0062510F"/>
    <w:rsid w:val="00625BAE"/>
    <w:rsid w:val="00627C8F"/>
    <w:rsid w:val="00631D1B"/>
    <w:rsid w:val="00635027"/>
    <w:rsid w:val="00641974"/>
    <w:rsid w:val="00642D6C"/>
    <w:rsid w:val="00642DD5"/>
    <w:rsid w:val="006470E1"/>
    <w:rsid w:val="006502C3"/>
    <w:rsid w:val="00651D1F"/>
    <w:rsid w:val="00652138"/>
    <w:rsid w:val="00652D99"/>
    <w:rsid w:val="00655319"/>
    <w:rsid w:val="0065584C"/>
    <w:rsid w:val="00655DBA"/>
    <w:rsid w:val="00656562"/>
    <w:rsid w:val="00657E29"/>
    <w:rsid w:val="006633F3"/>
    <w:rsid w:val="006652A0"/>
    <w:rsid w:val="00665876"/>
    <w:rsid w:val="00667F07"/>
    <w:rsid w:val="006707D9"/>
    <w:rsid w:val="006718DE"/>
    <w:rsid w:val="006735BD"/>
    <w:rsid w:val="006754A1"/>
    <w:rsid w:val="00676969"/>
    <w:rsid w:val="00677774"/>
    <w:rsid w:val="006805D9"/>
    <w:rsid w:val="00681ED5"/>
    <w:rsid w:val="00681FF9"/>
    <w:rsid w:val="006830F3"/>
    <w:rsid w:val="00683161"/>
    <w:rsid w:val="0068332B"/>
    <w:rsid w:val="00683F87"/>
    <w:rsid w:val="0068597F"/>
    <w:rsid w:val="00685F5E"/>
    <w:rsid w:val="006867D8"/>
    <w:rsid w:val="00690140"/>
    <w:rsid w:val="006906F7"/>
    <w:rsid w:val="00693562"/>
    <w:rsid w:val="00693CD7"/>
    <w:rsid w:val="006977F9"/>
    <w:rsid w:val="006A0B66"/>
    <w:rsid w:val="006A2BED"/>
    <w:rsid w:val="006A35FB"/>
    <w:rsid w:val="006B159C"/>
    <w:rsid w:val="006B166A"/>
    <w:rsid w:val="006B268C"/>
    <w:rsid w:val="006B3348"/>
    <w:rsid w:val="006B43FF"/>
    <w:rsid w:val="006B74F3"/>
    <w:rsid w:val="006C073E"/>
    <w:rsid w:val="006C480B"/>
    <w:rsid w:val="006D1F6F"/>
    <w:rsid w:val="006D2120"/>
    <w:rsid w:val="006D4DB1"/>
    <w:rsid w:val="006D5312"/>
    <w:rsid w:val="006D7520"/>
    <w:rsid w:val="006E04AA"/>
    <w:rsid w:val="006E0737"/>
    <w:rsid w:val="006E0BC1"/>
    <w:rsid w:val="006E1CB2"/>
    <w:rsid w:val="006E50E4"/>
    <w:rsid w:val="006E58DF"/>
    <w:rsid w:val="006E689A"/>
    <w:rsid w:val="006F0825"/>
    <w:rsid w:val="006F225F"/>
    <w:rsid w:val="006F233A"/>
    <w:rsid w:val="006F299C"/>
    <w:rsid w:val="006F4FCF"/>
    <w:rsid w:val="006F749D"/>
    <w:rsid w:val="00703766"/>
    <w:rsid w:val="007041A2"/>
    <w:rsid w:val="0070742B"/>
    <w:rsid w:val="00707850"/>
    <w:rsid w:val="00712341"/>
    <w:rsid w:val="00714657"/>
    <w:rsid w:val="00714C79"/>
    <w:rsid w:val="00717153"/>
    <w:rsid w:val="00722083"/>
    <w:rsid w:val="007236A8"/>
    <w:rsid w:val="00724A67"/>
    <w:rsid w:val="00727285"/>
    <w:rsid w:val="00727FA5"/>
    <w:rsid w:val="00731FB9"/>
    <w:rsid w:val="00737DF1"/>
    <w:rsid w:val="00741E7E"/>
    <w:rsid w:val="007423A1"/>
    <w:rsid w:val="00742C93"/>
    <w:rsid w:val="00743B0B"/>
    <w:rsid w:val="0074430E"/>
    <w:rsid w:val="00746651"/>
    <w:rsid w:val="007471CD"/>
    <w:rsid w:val="0074759C"/>
    <w:rsid w:val="00750C1F"/>
    <w:rsid w:val="00754D71"/>
    <w:rsid w:val="007577C0"/>
    <w:rsid w:val="00761234"/>
    <w:rsid w:val="00761DF3"/>
    <w:rsid w:val="00762E4D"/>
    <w:rsid w:val="00763068"/>
    <w:rsid w:val="00765E80"/>
    <w:rsid w:val="0076688F"/>
    <w:rsid w:val="00771C5D"/>
    <w:rsid w:val="00777F3F"/>
    <w:rsid w:val="00780485"/>
    <w:rsid w:val="00781204"/>
    <w:rsid w:val="00782C8F"/>
    <w:rsid w:val="00785F67"/>
    <w:rsid w:val="00786CE5"/>
    <w:rsid w:val="0078778B"/>
    <w:rsid w:val="00790D8D"/>
    <w:rsid w:val="00791420"/>
    <w:rsid w:val="00791CBD"/>
    <w:rsid w:val="00795603"/>
    <w:rsid w:val="0079759F"/>
    <w:rsid w:val="007A03A1"/>
    <w:rsid w:val="007A148D"/>
    <w:rsid w:val="007A65F4"/>
    <w:rsid w:val="007A6875"/>
    <w:rsid w:val="007B0D74"/>
    <w:rsid w:val="007B3EEC"/>
    <w:rsid w:val="007B49FD"/>
    <w:rsid w:val="007B624B"/>
    <w:rsid w:val="007C0AE9"/>
    <w:rsid w:val="007C105A"/>
    <w:rsid w:val="007C118B"/>
    <w:rsid w:val="007C1EFC"/>
    <w:rsid w:val="007C20D5"/>
    <w:rsid w:val="007C24E9"/>
    <w:rsid w:val="007C28C7"/>
    <w:rsid w:val="007C31A3"/>
    <w:rsid w:val="007C4E99"/>
    <w:rsid w:val="007D1AF3"/>
    <w:rsid w:val="007D253D"/>
    <w:rsid w:val="007D3F59"/>
    <w:rsid w:val="007D4793"/>
    <w:rsid w:val="007D61A7"/>
    <w:rsid w:val="007D670F"/>
    <w:rsid w:val="007D7C34"/>
    <w:rsid w:val="007E159B"/>
    <w:rsid w:val="007E3D9C"/>
    <w:rsid w:val="007E43F9"/>
    <w:rsid w:val="007E5D8B"/>
    <w:rsid w:val="007F0337"/>
    <w:rsid w:val="007F3190"/>
    <w:rsid w:val="007F43DA"/>
    <w:rsid w:val="007F586A"/>
    <w:rsid w:val="007F76ED"/>
    <w:rsid w:val="00800D45"/>
    <w:rsid w:val="00802411"/>
    <w:rsid w:val="00804069"/>
    <w:rsid w:val="0080408E"/>
    <w:rsid w:val="008044BB"/>
    <w:rsid w:val="00805759"/>
    <w:rsid w:val="00805E77"/>
    <w:rsid w:val="00807EB1"/>
    <w:rsid w:val="00810224"/>
    <w:rsid w:val="0081411E"/>
    <w:rsid w:val="00816B73"/>
    <w:rsid w:val="008203A5"/>
    <w:rsid w:val="008212D9"/>
    <w:rsid w:val="00821923"/>
    <w:rsid w:val="008220D7"/>
    <w:rsid w:val="0082420A"/>
    <w:rsid w:val="00824678"/>
    <w:rsid w:val="00826346"/>
    <w:rsid w:val="00833DF0"/>
    <w:rsid w:val="00835672"/>
    <w:rsid w:val="0083644B"/>
    <w:rsid w:val="00836A57"/>
    <w:rsid w:val="008402D0"/>
    <w:rsid w:val="00840348"/>
    <w:rsid w:val="00843E44"/>
    <w:rsid w:val="008440F3"/>
    <w:rsid w:val="008466B5"/>
    <w:rsid w:val="00846E4D"/>
    <w:rsid w:val="0084715F"/>
    <w:rsid w:val="0085013C"/>
    <w:rsid w:val="008503F0"/>
    <w:rsid w:val="00850FCC"/>
    <w:rsid w:val="0085280B"/>
    <w:rsid w:val="00852F05"/>
    <w:rsid w:val="008551CD"/>
    <w:rsid w:val="00855466"/>
    <w:rsid w:val="00856EEE"/>
    <w:rsid w:val="00860B37"/>
    <w:rsid w:val="008610A0"/>
    <w:rsid w:val="00861BD1"/>
    <w:rsid w:val="00862B3E"/>
    <w:rsid w:val="00863A7D"/>
    <w:rsid w:val="008647BF"/>
    <w:rsid w:val="00870389"/>
    <w:rsid w:val="00873BB0"/>
    <w:rsid w:val="0087649C"/>
    <w:rsid w:val="0087679C"/>
    <w:rsid w:val="008827C7"/>
    <w:rsid w:val="00884BEF"/>
    <w:rsid w:val="00885CD1"/>
    <w:rsid w:val="00887D61"/>
    <w:rsid w:val="0089197D"/>
    <w:rsid w:val="00895772"/>
    <w:rsid w:val="0089615C"/>
    <w:rsid w:val="008A062F"/>
    <w:rsid w:val="008A0F2A"/>
    <w:rsid w:val="008A14B1"/>
    <w:rsid w:val="008A665F"/>
    <w:rsid w:val="008B13A9"/>
    <w:rsid w:val="008B1B49"/>
    <w:rsid w:val="008B33F3"/>
    <w:rsid w:val="008B3FE5"/>
    <w:rsid w:val="008B422A"/>
    <w:rsid w:val="008B5290"/>
    <w:rsid w:val="008B6FE7"/>
    <w:rsid w:val="008C34B8"/>
    <w:rsid w:val="008C7143"/>
    <w:rsid w:val="008D1417"/>
    <w:rsid w:val="008D2691"/>
    <w:rsid w:val="008D2B5D"/>
    <w:rsid w:val="008D5A7C"/>
    <w:rsid w:val="008D5CAE"/>
    <w:rsid w:val="008D5FC1"/>
    <w:rsid w:val="008D729B"/>
    <w:rsid w:val="008D73C3"/>
    <w:rsid w:val="008E1205"/>
    <w:rsid w:val="008E41FD"/>
    <w:rsid w:val="008F0889"/>
    <w:rsid w:val="008F240F"/>
    <w:rsid w:val="008F243A"/>
    <w:rsid w:val="008F5D0D"/>
    <w:rsid w:val="008F6668"/>
    <w:rsid w:val="00900D67"/>
    <w:rsid w:val="00901236"/>
    <w:rsid w:val="00901FB6"/>
    <w:rsid w:val="0090418D"/>
    <w:rsid w:val="00904A40"/>
    <w:rsid w:val="009051FB"/>
    <w:rsid w:val="009108DF"/>
    <w:rsid w:val="00912984"/>
    <w:rsid w:val="00912C0A"/>
    <w:rsid w:val="00912C41"/>
    <w:rsid w:val="00913122"/>
    <w:rsid w:val="00913568"/>
    <w:rsid w:val="0091378D"/>
    <w:rsid w:val="00913DD9"/>
    <w:rsid w:val="00915D25"/>
    <w:rsid w:val="009164B1"/>
    <w:rsid w:val="0091686E"/>
    <w:rsid w:val="00920BC8"/>
    <w:rsid w:val="00920C08"/>
    <w:rsid w:val="0092640F"/>
    <w:rsid w:val="00927638"/>
    <w:rsid w:val="0093028D"/>
    <w:rsid w:val="00932AC1"/>
    <w:rsid w:val="00934006"/>
    <w:rsid w:val="00934E92"/>
    <w:rsid w:val="00935C8A"/>
    <w:rsid w:val="00936429"/>
    <w:rsid w:val="009369E5"/>
    <w:rsid w:val="00937C5E"/>
    <w:rsid w:val="00941443"/>
    <w:rsid w:val="00945BE9"/>
    <w:rsid w:val="00950766"/>
    <w:rsid w:val="00953367"/>
    <w:rsid w:val="00955B6C"/>
    <w:rsid w:val="0096068D"/>
    <w:rsid w:val="00960A64"/>
    <w:rsid w:val="009615B1"/>
    <w:rsid w:val="00963DF7"/>
    <w:rsid w:val="00964F3F"/>
    <w:rsid w:val="009811FE"/>
    <w:rsid w:val="009840B0"/>
    <w:rsid w:val="00984538"/>
    <w:rsid w:val="009854BA"/>
    <w:rsid w:val="00985887"/>
    <w:rsid w:val="00985E8E"/>
    <w:rsid w:val="00994DDF"/>
    <w:rsid w:val="0099681C"/>
    <w:rsid w:val="009A030C"/>
    <w:rsid w:val="009A1F58"/>
    <w:rsid w:val="009A6781"/>
    <w:rsid w:val="009A6A7E"/>
    <w:rsid w:val="009A6AC5"/>
    <w:rsid w:val="009B0170"/>
    <w:rsid w:val="009B246A"/>
    <w:rsid w:val="009B27D3"/>
    <w:rsid w:val="009C1314"/>
    <w:rsid w:val="009C22FA"/>
    <w:rsid w:val="009C3144"/>
    <w:rsid w:val="009C4188"/>
    <w:rsid w:val="009C7C4A"/>
    <w:rsid w:val="009D12CF"/>
    <w:rsid w:val="009D1F1D"/>
    <w:rsid w:val="009D3320"/>
    <w:rsid w:val="009D34CD"/>
    <w:rsid w:val="009D3FE6"/>
    <w:rsid w:val="009D5AE8"/>
    <w:rsid w:val="009D657C"/>
    <w:rsid w:val="009E5A27"/>
    <w:rsid w:val="009E6A32"/>
    <w:rsid w:val="009E6FE2"/>
    <w:rsid w:val="009F0835"/>
    <w:rsid w:val="009F2E0E"/>
    <w:rsid w:val="009F62F8"/>
    <w:rsid w:val="009F6E21"/>
    <w:rsid w:val="00A05288"/>
    <w:rsid w:val="00A058A9"/>
    <w:rsid w:val="00A06F5D"/>
    <w:rsid w:val="00A11A2E"/>
    <w:rsid w:val="00A129A8"/>
    <w:rsid w:val="00A143C1"/>
    <w:rsid w:val="00A149EE"/>
    <w:rsid w:val="00A14BFF"/>
    <w:rsid w:val="00A1713C"/>
    <w:rsid w:val="00A23574"/>
    <w:rsid w:val="00A258B7"/>
    <w:rsid w:val="00A25E4B"/>
    <w:rsid w:val="00A266A4"/>
    <w:rsid w:val="00A30188"/>
    <w:rsid w:val="00A31746"/>
    <w:rsid w:val="00A33963"/>
    <w:rsid w:val="00A342E8"/>
    <w:rsid w:val="00A35CD8"/>
    <w:rsid w:val="00A35E3B"/>
    <w:rsid w:val="00A35F6F"/>
    <w:rsid w:val="00A3647E"/>
    <w:rsid w:val="00A369A4"/>
    <w:rsid w:val="00A36D33"/>
    <w:rsid w:val="00A400CA"/>
    <w:rsid w:val="00A404AB"/>
    <w:rsid w:val="00A41379"/>
    <w:rsid w:val="00A4280B"/>
    <w:rsid w:val="00A4515B"/>
    <w:rsid w:val="00A513E9"/>
    <w:rsid w:val="00A5604C"/>
    <w:rsid w:val="00A5645A"/>
    <w:rsid w:val="00A56F28"/>
    <w:rsid w:val="00A70F83"/>
    <w:rsid w:val="00A719AB"/>
    <w:rsid w:val="00A72689"/>
    <w:rsid w:val="00A75CB8"/>
    <w:rsid w:val="00A7616C"/>
    <w:rsid w:val="00A7708D"/>
    <w:rsid w:val="00A804E4"/>
    <w:rsid w:val="00A80C70"/>
    <w:rsid w:val="00A84232"/>
    <w:rsid w:val="00A85F66"/>
    <w:rsid w:val="00A864A7"/>
    <w:rsid w:val="00A90794"/>
    <w:rsid w:val="00A91185"/>
    <w:rsid w:val="00A94B97"/>
    <w:rsid w:val="00A94F0A"/>
    <w:rsid w:val="00A96EAC"/>
    <w:rsid w:val="00AA0BC0"/>
    <w:rsid w:val="00AA113A"/>
    <w:rsid w:val="00AA12DE"/>
    <w:rsid w:val="00AA23AA"/>
    <w:rsid w:val="00AA36D5"/>
    <w:rsid w:val="00AA426C"/>
    <w:rsid w:val="00AA58C4"/>
    <w:rsid w:val="00AB0452"/>
    <w:rsid w:val="00AB0862"/>
    <w:rsid w:val="00AB2DCC"/>
    <w:rsid w:val="00AB320E"/>
    <w:rsid w:val="00AB45B8"/>
    <w:rsid w:val="00AB4BC8"/>
    <w:rsid w:val="00AB5A16"/>
    <w:rsid w:val="00AC09B9"/>
    <w:rsid w:val="00AC1C13"/>
    <w:rsid w:val="00AC351D"/>
    <w:rsid w:val="00AC5260"/>
    <w:rsid w:val="00AC5D83"/>
    <w:rsid w:val="00AC6E4A"/>
    <w:rsid w:val="00AC7076"/>
    <w:rsid w:val="00AD045D"/>
    <w:rsid w:val="00AD0E67"/>
    <w:rsid w:val="00AD1682"/>
    <w:rsid w:val="00AD3923"/>
    <w:rsid w:val="00AD460D"/>
    <w:rsid w:val="00AD52BC"/>
    <w:rsid w:val="00AD5C57"/>
    <w:rsid w:val="00AD7F9D"/>
    <w:rsid w:val="00AE1326"/>
    <w:rsid w:val="00AE222C"/>
    <w:rsid w:val="00AE2D66"/>
    <w:rsid w:val="00AE3134"/>
    <w:rsid w:val="00AE3BCA"/>
    <w:rsid w:val="00AE4BDB"/>
    <w:rsid w:val="00AE7040"/>
    <w:rsid w:val="00AE72A4"/>
    <w:rsid w:val="00AF3F54"/>
    <w:rsid w:val="00AF5ED8"/>
    <w:rsid w:val="00AF73F7"/>
    <w:rsid w:val="00AF7872"/>
    <w:rsid w:val="00B03732"/>
    <w:rsid w:val="00B03B63"/>
    <w:rsid w:val="00B0472A"/>
    <w:rsid w:val="00B105AF"/>
    <w:rsid w:val="00B1263B"/>
    <w:rsid w:val="00B15655"/>
    <w:rsid w:val="00B16D72"/>
    <w:rsid w:val="00B175DD"/>
    <w:rsid w:val="00B1760B"/>
    <w:rsid w:val="00B20DBE"/>
    <w:rsid w:val="00B21DDE"/>
    <w:rsid w:val="00B22C19"/>
    <w:rsid w:val="00B2432E"/>
    <w:rsid w:val="00B27203"/>
    <w:rsid w:val="00B32230"/>
    <w:rsid w:val="00B32959"/>
    <w:rsid w:val="00B331F6"/>
    <w:rsid w:val="00B3386B"/>
    <w:rsid w:val="00B33CF0"/>
    <w:rsid w:val="00B40C35"/>
    <w:rsid w:val="00B4145C"/>
    <w:rsid w:val="00B42DB8"/>
    <w:rsid w:val="00B505EA"/>
    <w:rsid w:val="00B52EA3"/>
    <w:rsid w:val="00B61ED5"/>
    <w:rsid w:val="00B62343"/>
    <w:rsid w:val="00B64773"/>
    <w:rsid w:val="00B65668"/>
    <w:rsid w:val="00B728EB"/>
    <w:rsid w:val="00B73919"/>
    <w:rsid w:val="00B73BB7"/>
    <w:rsid w:val="00B742C8"/>
    <w:rsid w:val="00B76F1C"/>
    <w:rsid w:val="00B770D8"/>
    <w:rsid w:val="00B808F2"/>
    <w:rsid w:val="00B8329F"/>
    <w:rsid w:val="00B83FC5"/>
    <w:rsid w:val="00B84EC3"/>
    <w:rsid w:val="00B8718A"/>
    <w:rsid w:val="00B8770A"/>
    <w:rsid w:val="00B925A4"/>
    <w:rsid w:val="00B92913"/>
    <w:rsid w:val="00B941C1"/>
    <w:rsid w:val="00B946FC"/>
    <w:rsid w:val="00B9579F"/>
    <w:rsid w:val="00B9679D"/>
    <w:rsid w:val="00B96F32"/>
    <w:rsid w:val="00BA269A"/>
    <w:rsid w:val="00BA33E2"/>
    <w:rsid w:val="00BA49DD"/>
    <w:rsid w:val="00BA54AF"/>
    <w:rsid w:val="00BA59DE"/>
    <w:rsid w:val="00BB4AA4"/>
    <w:rsid w:val="00BB6787"/>
    <w:rsid w:val="00BB68AE"/>
    <w:rsid w:val="00BB710C"/>
    <w:rsid w:val="00BC1541"/>
    <w:rsid w:val="00BC18EC"/>
    <w:rsid w:val="00BC1F26"/>
    <w:rsid w:val="00BC5C0E"/>
    <w:rsid w:val="00BD0E27"/>
    <w:rsid w:val="00BD4749"/>
    <w:rsid w:val="00BD484B"/>
    <w:rsid w:val="00BD7AF0"/>
    <w:rsid w:val="00BD7B27"/>
    <w:rsid w:val="00BE3E1D"/>
    <w:rsid w:val="00BE7DFF"/>
    <w:rsid w:val="00BF1E2C"/>
    <w:rsid w:val="00BF1F57"/>
    <w:rsid w:val="00BF3571"/>
    <w:rsid w:val="00BF378D"/>
    <w:rsid w:val="00C0439D"/>
    <w:rsid w:val="00C0553C"/>
    <w:rsid w:val="00C057CF"/>
    <w:rsid w:val="00C05F8E"/>
    <w:rsid w:val="00C10532"/>
    <w:rsid w:val="00C126E5"/>
    <w:rsid w:val="00C13453"/>
    <w:rsid w:val="00C14696"/>
    <w:rsid w:val="00C163D3"/>
    <w:rsid w:val="00C2073A"/>
    <w:rsid w:val="00C22819"/>
    <w:rsid w:val="00C2451B"/>
    <w:rsid w:val="00C25266"/>
    <w:rsid w:val="00C26E07"/>
    <w:rsid w:val="00C31929"/>
    <w:rsid w:val="00C320B6"/>
    <w:rsid w:val="00C336C8"/>
    <w:rsid w:val="00C40823"/>
    <w:rsid w:val="00C409AD"/>
    <w:rsid w:val="00C416FA"/>
    <w:rsid w:val="00C41DBD"/>
    <w:rsid w:val="00C452E1"/>
    <w:rsid w:val="00C4786B"/>
    <w:rsid w:val="00C526D1"/>
    <w:rsid w:val="00C54E03"/>
    <w:rsid w:val="00C55D30"/>
    <w:rsid w:val="00C6084B"/>
    <w:rsid w:val="00C608B7"/>
    <w:rsid w:val="00C615C4"/>
    <w:rsid w:val="00C658A3"/>
    <w:rsid w:val="00C66653"/>
    <w:rsid w:val="00C679FE"/>
    <w:rsid w:val="00C71CB9"/>
    <w:rsid w:val="00C7442B"/>
    <w:rsid w:val="00C76EBC"/>
    <w:rsid w:val="00C803B1"/>
    <w:rsid w:val="00C80A83"/>
    <w:rsid w:val="00C85524"/>
    <w:rsid w:val="00C922C4"/>
    <w:rsid w:val="00C967EE"/>
    <w:rsid w:val="00CA1768"/>
    <w:rsid w:val="00CA2EDF"/>
    <w:rsid w:val="00CA3145"/>
    <w:rsid w:val="00CA6D7B"/>
    <w:rsid w:val="00CA7B67"/>
    <w:rsid w:val="00CB1BCE"/>
    <w:rsid w:val="00CB59A5"/>
    <w:rsid w:val="00CC08F9"/>
    <w:rsid w:val="00CC1B03"/>
    <w:rsid w:val="00CC1B0D"/>
    <w:rsid w:val="00CC2ED0"/>
    <w:rsid w:val="00CC32D1"/>
    <w:rsid w:val="00CC447C"/>
    <w:rsid w:val="00CC5ADE"/>
    <w:rsid w:val="00CC6025"/>
    <w:rsid w:val="00CC70A9"/>
    <w:rsid w:val="00CD30C3"/>
    <w:rsid w:val="00CD47F2"/>
    <w:rsid w:val="00CD50CA"/>
    <w:rsid w:val="00CE052A"/>
    <w:rsid w:val="00CE1C8A"/>
    <w:rsid w:val="00CE26FA"/>
    <w:rsid w:val="00CE2AC7"/>
    <w:rsid w:val="00CE2E66"/>
    <w:rsid w:val="00CE5CE9"/>
    <w:rsid w:val="00CE6837"/>
    <w:rsid w:val="00CF1AD7"/>
    <w:rsid w:val="00CF29B5"/>
    <w:rsid w:val="00CF57C3"/>
    <w:rsid w:val="00CF5864"/>
    <w:rsid w:val="00CF5C13"/>
    <w:rsid w:val="00CF6F88"/>
    <w:rsid w:val="00D01288"/>
    <w:rsid w:val="00D03CC6"/>
    <w:rsid w:val="00D03E30"/>
    <w:rsid w:val="00D04E53"/>
    <w:rsid w:val="00D069FA"/>
    <w:rsid w:val="00D13C80"/>
    <w:rsid w:val="00D152CC"/>
    <w:rsid w:val="00D15F6D"/>
    <w:rsid w:val="00D16F4B"/>
    <w:rsid w:val="00D17298"/>
    <w:rsid w:val="00D20D49"/>
    <w:rsid w:val="00D23592"/>
    <w:rsid w:val="00D238E2"/>
    <w:rsid w:val="00D266FB"/>
    <w:rsid w:val="00D26B99"/>
    <w:rsid w:val="00D27BD6"/>
    <w:rsid w:val="00D30619"/>
    <w:rsid w:val="00D32449"/>
    <w:rsid w:val="00D333D2"/>
    <w:rsid w:val="00D37E0C"/>
    <w:rsid w:val="00D440E4"/>
    <w:rsid w:val="00D44621"/>
    <w:rsid w:val="00D450E2"/>
    <w:rsid w:val="00D4537D"/>
    <w:rsid w:val="00D47541"/>
    <w:rsid w:val="00D5018E"/>
    <w:rsid w:val="00D57311"/>
    <w:rsid w:val="00D57AC1"/>
    <w:rsid w:val="00D602BD"/>
    <w:rsid w:val="00D6521E"/>
    <w:rsid w:val="00D66157"/>
    <w:rsid w:val="00D73EC6"/>
    <w:rsid w:val="00D803AB"/>
    <w:rsid w:val="00D8107E"/>
    <w:rsid w:val="00D8125F"/>
    <w:rsid w:val="00D833C6"/>
    <w:rsid w:val="00D854AD"/>
    <w:rsid w:val="00D86769"/>
    <w:rsid w:val="00D86CE5"/>
    <w:rsid w:val="00D87263"/>
    <w:rsid w:val="00D90274"/>
    <w:rsid w:val="00D90CCB"/>
    <w:rsid w:val="00D9108D"/>
    <w:rsid w:val="00D91841"/>
    <w:rsid w:val="00D93C38"/>
    <w:rsid w:val="00D9426A"/>
    <w:rsid w:val="00D94A81"/>
    <w:rsid w:val="00D95670"/>
    <w:rsid w:val="00D979F5"/>
    <w:rsid w:val="00DA26AE"/>
    <w:rsid w:val="00DB0DE2"/>
    <w:rsid w:val="00DB1D50"/>
    <w:rsid w:val="00DB65A0"/>
    <w:rsid w:val="00DC0725"/>
    <w:rsid w:val="00DC0AD6"/>
    <w:rsid w:val="00DC1412"/>
    <w:rsid w:val="00DC18EB"/>
    <w:rsid w:val="00DC31F4"/>
    <w:rsid w:val="00DC33A9"/>
    <w:rsid w:val="00DC3569"/>
    <w:rsid w:val="00DC409B"/>
    <w:rsid w:val="00DC43C5"/>
    <w:rsid w:val="00DC72C4"/>
    <w:rsid w:val="00DD09EE"/>
    <w:rsid w:val="00DD0C8D"/>
    <w:rsid w:val="00DD0E91"/>
    <w:rsid w:val="00DD4094"/>
    <w:rsid w:val="00DD4C87"/>
    <w:rsid w:val="00DD5AD5"/>
    <w:rsid w:val="00DD75A4"/>
    <w:rsid w:val="00DD7C28"/>
    <w:rsid w:val="00DD7EE2"/>
    <w:rsid w:val="00DE02B0"/>
    <w:rsid w:val="00DE12A5"/>
    <w:rsid w:val="00DE4FEF"/>
    <w:rsid w:val="00DE5A8C"/>
    <w:rsid w:val="00DF07CA"/>
    <w:rsid w:val="00DF0ABE"/>
    <w:rsid w:val="00DF17E1"/>
    <w:rsid w:val="00DF4290"/>
    <w:rsid w:val="00DF523A"/>
    <w:rsid w:val="00DF53FB"/>
    <w:rsid w:val="00DF570E"/>
    <w:rsid w:val="00DF617F"/>
    <w:rsid w:val="00DF6B04"/>
    <w:rsid w:val="00DF7749"/>
    <w:rsid w:val="00DF7836"/>
    <w:rsid w:val="00E00003"/>
    <w:rsid w:val="00E004B2"/>
    <w:rsid w:val="00E009D3"/>
    <w:rsid w:val="00E010F6"/>
    <w:rsid w:val="00E0356D"/>
    <w:rsid w:val="00E03EA8"/>
    <w:rsid w:val="00E063F2"/>
    <w:rsid w:val="00E079A0"/>
    <w:rsid w:val="00E10ADB"/>
    <w:rsid w:val="00E12F95"/>
    <w:rsid w:val="00E13F71"/>
    <w:rsid w:val="00E144D8"/>
    <w:rsid w:val="00E14688"/>
    <w:rsid w:val="00E15065"/>
    <w:rsid w:val="00E2022B"/>
    <w:rsid w:val="00E2175D"/>
    <w:rsid w:val="00E22AAD"/>
    <w:rsid w:val="00E235F3"/>
    <w:rsid w:val="00E244F3"/>
    <w:rsid w:val="00E246DA"/>
    <w:rsid w:val="00E42E1E"/>
    <w:rsid w:val="00E4450D"/>
    <w:rsid w:val="00E45369"/>
    <w:rsid w:val="00E506E9"/>
    <w:rsid w:val="00E50D1B"/>
    <w:rsid w:val="00E511C4"/>
    <w:rsid w:val="00E51BBD"/>
    <w:rsid w:val="00E51DC5"/>
    <w:rsid w:val="00E62488"/>
    <w:rsid w:val="00E629AD"/>
    <w:rsid w:val="00E637EE"/>
    <w:rsid w:val="00E70082"/>
    <w:rsid w:val="00E731A6"/>
    <w:rsid w:val="00E74825"/>
    <w:rsid w:val="00E74F81"/>
    <w:rsid w:val="00E76174"/>
    <w:rsid w:val="00E801A6"/>
    <w:rsid w:val="00E81A15"/>
    <w:rsid w:val="00E824A9"/>
    <w:rsid w:val="00E826DA"/>
    <w:rsid w:val="00E8621D"/>
    <w:rsid w:val="00E86C5E"/>
    <w:rsid w:val="00E9161F"/>
    <w:rsid w:val="00E949D5"/>
    <w:rsid w:val="00E954A9"/>
    <w:rsid w:val="00EA107D"/>
    <w:rsid w:val="00EA3B2E"/>
    <w:rsid w:val="00EA44EF"/>
    <w:rsid w:val="00EA476A"/>
    <w:rsid w:val="00EB0C84"/>
    <w:rsid w:val="00EB24FD"/>
    <w:rsid w:val="00EB40B6"/>
    <w:rsid w:val="00EB45D1"/>
    <w:rsid w:val="00EB5594"/>
    <w:rsid w:val="00EB65C8"/>
    <w:rsid w:val="00EC0BBF"/>
    <w:rsid w:val="00EC4AB3"/>
    <w:rsid w:val="00EC57D7"/>
    <w:rsid w:val="00EC66B9"/>
    <w:rsid w:val="00EC6F36"/>
    <w:rsid w:val="00ED053D"/>
    <w:rsid w:val="00ED09C6"/>
    <w:rsid w:val="00ED3A96"/>
    <w:rsid w:val="00ED5685"/>
    <w:rsid w:val="00ED63D2"/>
    <w:rsid w:val="00EE1BBA"/>
    <w:rsid w:val="00EE28E4"/>
    <w:rsid w:val="00EE46A5"/>
    <w:rsid w:val="00EE7309"/>
    <w:rsid w:val="00EE73D0"/>
    <w:rsid w:val="00EE7A88"/>
    <w:rsid w:val="00EF0D50"/>
    <w:rsid w:val="00EF1CAD"/>
    <w:rsid w:val="00EF7FDD"/>
    <w:rsid w:val="00F03621"/>
    <w:rsid w:val="00F04CF2"/>
    <w:rsid w:val="00F04F93"/>
    <w:rsid w:val="00F05E4B"/>
    <w:rsid w:val="00F06D20"/>
    <w:rsid w:val="00F07AD4"/>
    <w:rsid w:val="00F110DD"/>
    <w:rsid w:val="00F12904"/>
    <w:rsid w:val="00F12E4C"/>
    <w:rsid w:val="00F16F47"/>
    <w:rsid w:val="00F21899"/>
    <w:rsid w:val="00F224AB"/>
    <w:rsid w:val="00F25689"/>
    <w:rsid w:val="00F2792E"/>
    <w:rsid w:val="00F30D4A"/>
    <w:rsid w:val="00F31062"/>
    <w:rsid w:val="00F349FA"/>
    <w:rsid w:val="00F36C7F"/>
    <w:rsid w:val="00F36CC4"/>
    <w:rsid w:val="00F37B88"/>
    <w:rsid w:val="00F37C82"/>
    <w:rsid w:val="00F4459E"/>
    <w:rsid w:val="00F44E8E"/>
    <w:rsid w:val="00F458E6"/>
    <w:rsid w:val="00F47B53"/>
    <w:rsid w:val="00F503DB"/>
    <w:rsid w:val="00F51884"/>
    <w:rsid w:val="00F524A9"/>
    <w:rsid w:val="00F55723"/>
    <w:rsid w:val="00F57B94"/>
    <w:rsid w:val="00F603EB"/>
    <w:rsid w:val="00F617FD"/>
    <w:rsid w:val="00F626F6"/>
    <w:rsid w:val="00F62CB0"/>
    <w:rsid w:val="00F64712"/>
    <w:rsid w:val="00F6638B"/>
    <w:rsid w:val="00F66CD8"/>
    <w:rsid w:val="00F67FB4"/>
    <w:rsid w:val="00F710D9"/>
    <w:rsid w:val="00F71590"/>
    <w:rsid w:val="00F71BCF"/>
    <w:rsid w:val="00F71C28"/>
    <w:rsid w:val="00F71D93"/>
    <w:rsid w:val="00F73778"/>
    <w:rsid w:val="00F75EAF"/>
    <w:rsid w:val="00F75FEF"/>
    <w:rsid w:val="00F7677F"/>
    <w:rsid w:val="00F77E75"/>
    <w:rsid w:val="00F81E32"/>
    <w:rsid w:val="00F8677A"/>
    <w:rsid w:val="00F911E2"/>
    <w:rsid w:val="00F94AE1"/>
    <w:rsid w:val="00FA056B"/>
    <w:rsid w:val="00FA2272"/>
    <w:rsid w:val="00FA50D5"/>
    <w:rsid w:val="00FA5CB6"/>
    <w:rsid w:val="00FA5FC9"/>
    <w:rsid w:val="00FA618C"/>
    <w:rsid w:val="00FA77E5"/>
    <w:rsid w:val="00FA7EB8"/>
    <w:rsid w:val="00FB0B92"/>
    <w:rsid w:val="00FB21D7"/>
    <w:rsid w:val="00FB3271"/>
    <w:rsid w:val="00FB4AF7"/>
    <w:rsid w:val="00FB5891"/>
    <w:rsid w:val="00FB6370"/>
    <w:rsid w:val="00FB6815"/>
    <w:rsid w:val="00FC0471"/>
    <w:rsid w:val="00FC28F7"/>
    <w:rsid w:val="00FC3466"/>
    <w:rsid w:val="00FC4675"/>
    <w:rsid w:val="00FC47A0"/>
    <w:rsid w:val="00FC7449"/>
    <w:rsid w:val="00FD1292"/>
    <w:rsid w:val="00FD2E85"/>
    <w:rsid w:val="00FD7BE1"/>
    <w:rsid w:val="00FE054D"/>
    <w:rsid w:val="00FE21BF"/>
    <w:rsid w:val="00FE2B1E"/>
    <w:rsid w:val="00FE2D0B"/>
    <w:rsid w:val="00FE56F1"/>
    <w:rsid w:val="00FF2786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3842"/>
  <w15:docId w15:val="{315CED7B-949D-447C-B02E-4124800B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C70"/>
  </w:style>
  <w:style w:type="paragraph" w:styleId="1">
    <w:name w:val="heading 1"/>
    <w:basedOn w:val="a"/>
    <w:next w:val="a"/>
    <w:link w:val="10"/>
    <w:uiPriority w:val="9"/>
    <w:qFormat/>
    <w:rsid w:val="00342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471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74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74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1CD"/>
  </w:style>
  <w:style w:type="paragraph" w:styleId="a6">
    <w:name w:val="footer"/>
    <w:basedOn w:val="a"/>
    <w:link w:val="a7"/>
    <w:uiPriority w:val="99"/>
    <w:unhideWhenUsed/>
    <w:rsid w:val="0074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1CD"/>
  </w:style>
  <w:style w:type="paragraph" w:styleId="a8">
    <w:name w:val="List Paragraph"/>
    <w:aliases w:val="ПАРАГРАФ,Выделеный,Текст с номером,Абзац списка для документа,Абзац списка4,Абзац списка основной,Ненумерованный список,List Paragraph,Цветной список - Акцент 12,Список1,Абзац списка ГОСТ,Список ГОСТ"/>
    <w:basedOn w:val="a"/>
    <w:link w:val="a9"/>
    <w:uiPriority w:val="34"/>
    <w:qFormat/>
    <w:rsid w:val="001D04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A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54AF"/>
    <w:rPr>
      <w:rFonts w:ascii="Tahoma" w:hAnsi="Tahoma" w:cs="Tahoma"/>
      <w:sz w:val="16"/>
      <w:szCs w:val="16"/>
    </w:rPr>
  </w:style>
  <w:style w:type="paragraph" w:customStyle="1" w:styleId="20">
    <w:name w:val="Основной текст2"/>
    <w:basedOn w:val="a"/>
    <w:rsid w:val="00623678"/>
    <w:pPr>
      <w:widowControl w:val="0"/>
      <w:shd w:val="clear" w:color="auto" w:fill="FFFFFF"/>
      <w:spacing w:before="360" w:after="300" w:line="320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3B48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2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Ненумерованный список Знак,List Paragraph Знак,Цветной список - Акцент 12 Знак,Список1 Знак"/>
    <w:link w:val="a8"/>
    <w:uiPriority w:val="34"/>
    <w:locked/>
    <w:rsid w:val="00FB4AF7"/>
  </w:style>
  <w:style w:type="character" w:customStyle="1" w:styleId="21">
    <w:name w:val="Основной текст (2)_"/>
    <w:basedOn w:val="a0"/>
    <w:link w:val="22"/>
    <w:locked/>
    <w:rsid w:val="006F23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233A"/>
    <w:pPr>
      <w:widowControl w:val="0"/>
      <w:shd w:val="clear" w:color="auto" w:fill="FFFFFF"/>
      <w:spacing w:before="360" w:after="24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A0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01">
    <w:name w:val="fontstyle01"/>
    <w:basedOn w:val="a0"/>
    <w:rsid w:val="00310A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NoSpacingChar">
    <w:name w:val="No Spacing Char"/>
    <w:link w:val="12"/>
    <w:locked/>
    <w:rsid w:val="00E13F71"/>
  </w:style>
  <w:style w:type="paragraph" w:customStyle="1" w:styleId="12">
    <w:name w:val="Без интервала1"/>
    <w:link w:val="NoSpacingChar"/>
    <w:rsid w:val="00E13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223E5-C3F1-40A1-8C48-6D72BB26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14</Pages>
  <Words>5760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43</cp:revision>
  <cp:lastPrinted>2023-10-10T12:54:00Z</cp:lastPrinted>
  <dcterms:created xsi:type="dcterms:W3CDTF">2023-07-24T10:07:00Z</dcterms:created>
  <dcterms:modified xsi:type="dcterms:W3CDTF">2023-10-13T12:41:00Z</dcterms:modified>
</cp:coreProperties>
</file>